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Управление Приморского района ГУ МЧС России по г. Санкт-Петербургу наградила дипломами и памятными призами победителей районного и городского этапа конкурса «Комикс безопасности».</w:t>
      </w:r>
    </w:p>
    <w:p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align>center</wp:align>
            </wp:positionH>
            <wp:positionV relativeFrom="paragraph">
              <wp:posOffset>3823970</wp:posOffset>
            </wp:positionV>
            <wp:extent cx="5678170" cy="4335780"/>
            <wp:effectExtent l="0" t="0" r="0" b="0"/>
            <wp:wrapTight wrapText="bothSides">
              <wp:wrapPolygon edited="0">
                <wp:start x="-4" y="0"/>
                <wp:lineTo x="-4" y="21544"/>
                <wp:lineTo x="21522" y="21544"/>
                <wp:lineTo x="21522" y="0"/>
                <wp:lineTo x="-4" y="0"/>
              </wp:wrapPolygon>
            </wp:wrapTight>
            <wp:docPr id="1" name="Рисунок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170" cy="4335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4">
            <wp:simplePos x="0" y="0"/>
            <wp:positionH relativeFrom="margin">
              <wp:posOffset>3893820</wp:posOffset>
            </wp:positionH>
            <wp:positionV relativeFrom="paragraph">
              <wp:posOffset>17145</wp:posOffset>
            </wp:positionV>
            <wp:extent cx="2313940" cy="3411855"/>
            <wp:effectExtent l="0" t="0" r="0" b="0"/>
            <wp:wrapTight wrapText="bothSides">
              <wp:wrapPolygon edited="0">
                <wp:start x="-5" y="0"/>
                <wp:lineTo x="-5" y="21464"/>
                <wp:lineTo x="21336" y="21464"/>
                <wp:lineTo x="21336" y="0"/>
                <wp:lineTo x="-5" y="0"/>
              </wp:wrapPolygon>
            </wp:wrapTight>
            <wp:docPr id="2" name="Рисунок 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341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t xml:space="preserve">Подведены итоги районного и городского этапа конкурса детских тематических рисунков-рассказов в картинках «Комикс безопасности» среди учащихся образовательных учреждений. Конкурс был организован Главным Управления МЧС России по Санкт-Петербургу и Санкт-Петербургским городским отделением Общероссийской общественной организацией «Всероссийское добровольное пожарное общество». Целью конкурса являлось - осуществление противопожарной пропаганды через детско-юношеское творчество по противопожарной тематике, формирование навыков грамотного поведения в условиях пожара и других чрезвычайных ситуациях, привлечение внимания общественности к проблемам безопасности жизнедеятельности </w:t>
      </w:r>
      <w:r>
        <w:drawing>
          <wp:anchor behindDoc="0" distT="0" distB="0" distL="114300" distR="114300" simplePos="0" locked="0" layoutInCell="0" allowOverlap="1" relativeHeight="8">
            <wp:simplePos x="0" y="0"/>
            <wp:positionH relativeFrom="margin">
              <wp:posOffset>4524375</wp:posOffset>
            </wp:positionH>
            <wp:positionV relativeFrom="paragraph">
              <wp:posOffset>96520</wp:posOffset>
            </wp:positionV>
            <wp:extent cx="2167255" cy="3152775"/>
            <wp:effectExtent l="0" t="0" r="0" b="0"/>
            <wp:wrapTopAndBottom/>
            <wp:docPr id="3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6">
            <wp:simplePos x="0" y="0"/>
            <wp:positionH relativeFrom="margin">
              <wp:posOffset>2175510</wp:posOffset>
            </wp:positionH>
            <wp:positionV relativeFrom="paragraph">
              <wp:posOffset>97155</wp:posOffset>
            </wp:positionV>
            <wp:extent cx="2212975" cy="3136900"/>
            <wp:effectExtent l="0" t="0" r="0" b="0"/>
            <wp:wrapTight wrapText="bothSides">
              <wp:wrapPolygon edited="0">
                <wp:start x="-6" y="0"/>
                <wp:lineTo x="-6" y="21508"/>
                <wp:lineTo x="21380" y="21508"/>
                <wp:lineTo x="21380" y="0"/>
                <wp:lineTo x="-6" y="0"/>
              </wp:wrapPolygon>
            </wp:wrapTight>
            <wp:docPr id="4" name="Рисунок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114300" simplePos="0" locked="0" layoutInCell="0" allowOverlap="1" relativeHeight="7">
            <wp:simplePos x="0" y="0"/>
            <wp:positionH relativeFrom="margin">
              <wp:align>left</wp:align>
            </wp:positionH>
            <wp:positionV relativeFrom="paragraph">
              <wp:posOffset>97155</wp:posOffset>
            </wp:positionV>
            <wp:extent cx="2096770" cy="3186430"/>
            <wp:effectExtent l="0" t="0" r="0" b="0"/>
            <wp:wrapTight wrapText="bothSides">
              <wp:wrapPolygon edited="0">
                <wp:start x="-6" y="0"/>
                <wp:lineTo x="-6" y="21433"/>
                <wp:lineTo x="21387" y="21433"/>
                <wp:lineTo x="21387" y="0"/>
                <wp:lineTo x="-6" y="0"/>
              </wp:wrapPolygon>
            </wp:wrapTight>
            <wp:docPr id="5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детей и подростков, а также с целью предупреждения чрезвычайных ситуаций с участием детей.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Управление Приморского района ГУ МЧС России по г. Санкт-Петербургу и Приморское отделение СПб ГО ВДПО наградили дипломами и ценными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призами победителей районного и городского этапа конкурса «Комикс безопасности», а также педагогов</w:t>
      </w:r>
      <w:r>
        <w:rPr>
          <w:sz w:val="28"/>
          <w:szCs w:val="28"/>
        </w:rPr>
        <w:t xml:space="preserve"> з</w:t>
      </w:r>
      <w:r>
        <w:rPr>
          <w:rFonts w:cs="Times New Roman" w:ascii="Times New Roman" w:hAnsi="Times New Roman"/>
          <w:sz w:val="28"/>
          <w:szCs w:val="28"/>
        </w:rPr>
        <w:t xml:space="preserve">а организацию и личный вклад в практическую подготовку обучающихся. На рассмотрение жюри было представлено 145 работ в 6 номинациях, в состав которого вошли сотрудники Управления Приморского района ГУ МЧС РФ по СПб, СПб ГКУ «ПСО Приморского района», Приморского отделения СПб ГО ВДПО. </w:t>
      </w:r>
    </w:p>
    <w:p>
      <w:pPr>
        <w:pStyle w:val="ListParagraph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результату городского этапа Конкурса «Комикс безопасности» призовые места заняли учащиеся школ Приморского района:</w:t>
      </w:r>
    </w:p>
    <w:p>
      <w:pPr>
        <w:pStyle w:val="ListParagraph"/>
        <w:numPr>
          <w:ilvl w:val="0"/>
          <w:numId w:val="1"/>
        </w:numPr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Переяслова Лаура, 16 лет, Конкурсная тематика «Безопасность дома».</w:t>
      </w:r>
    </w:p>
    <w:p>
      <w:pPr>
        <w:pStyle w:val="ListParagraph"/>
        <w:numPr>
          <w:ilvl w:val="0"/>
          <w:numId w:val="1"/>
        </w:numPr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Тельнов Артем, 10 лет, Конкурсная тематика «Дружина юных пожарных (ДЮП) на страже безопасности».</w:t>
      </w:r>
    </w:p>
    <w:p>
      <w:pPr>
        <w:pStyle w:val="ListParagraph"/>
        <w:numPr>
          <w:ilvl w:val="0"/>
          <w:numId w:val="1"/>
        </w:numPr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5">
            <wp:simplePos x="0" y="0"/>
            <wp:positionH relativeFrom="margin">
              <wp:posOffset>751840</wp:posOffset>
            </wp:positionH>
            <wp:positionV relativeFrom="paragraph">
              <wp:posOffset>262255</wp:posOffset>
            </wp:positionV>
            <wp:extent cx="2411730" cy="2804160"/>
            <wp:effectExtent l="0" t="0" r="0" b="0"/>
            <wp:wrapTight wrapText="bothSides">
              <wp:wrapPolygon edited="0">
                <wp:start x="-5" y="0"/>
                <wp:lineTo x="-5" y="21420"/>
                <wp:lineTo x="21495" y="21420"/>
                <wp:lineTo x="21495" y="0"/>
                <wp:lineTo x="-5" y="0"/>
              </wp:wrapPolygon>
            </wp:wrapTight>
            <wp:docPr id="6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posOffset>3290570</wp:posOffset>
            </wp:positionH>
            <wp:positionV relativeFrom="paragraph">
              <wp:posOffset>262255</wp:posOffset>
            </wp:positionV>
            <wp:extent cx="2087880" cy="2783840"/>
            <wp:effectExtent l="0" t="0" r="0" b="0"/>
            <wp:wrapTight wrapText="bothSides">
              <wp:wrapPolygon edited="0">
                <wp:start x="-5" y="0"/>
                <wp:lineTo x="-5" y="21429"/>
                <wp:lineTo x="21479" y="21429"/>
                <wp:lineTo x="21479" y="0"/>
                <wp:lineTo x="-5" y="0"/>
              </wp:wrapPolygon>
            </wp:wrapTight>
            <wp:docPr id="7" name="Рисунок 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8"/>
          <w:szCs w:val="28"/>
        </w:rPr>
        <w:t>Борода Арина, 13 лет, Конкурсная тематика «Опасная пиротехника».</w:t>
      </w:r>
    </w:p>
    <w:p>
      <w:pPr>
        <w:pStyle w:val="NoSpacing"/>
        <w:ind w:firstLine="851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ind w:firstLine="851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Управление по Приморскому району ГУ МЧС по СПБ, СПб ГКУ «ПСО Приморского района», ВДПО Приморское отделение ГО ВДПО по СПб и территориальный отдел Приморского района.</w:t>
      </w:r>
    </w:p>
    <w:sectPr>
      <w:type w:val="nextPage"/>
      <w:pgSz w:w="11906" w:h="16838"/>
      <w:pgMar w:left="851" w:right="850" w:gutter="0" w:header="0" w:top="426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9c1829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394c2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94c2f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7a71b3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7"/>
    <w:uiPriority w:val="99"/>
    <w:semiHidden/>
    <w:unhideWhenUsed/>
    <w:qFormat/>
    <w:rsid w:val="009c182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LibreOffice/7.2.0.4$Windows_X86_64 LibreOffice_project/9a9c6381e3f7a62afc1329bd359cc48accb6435b</Application>
  <AppVersion>15.0000</AppVersion>
  <Pages>2</Pages>
  <Words>248</Words>
  <Characters>1742</Characters>
  <CharactersWithSpaces>1980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2022-01-17T09:44:00Z</dcterms:created>
  <dc:creator>user</dc:creator>
  <dc:description/>
  <dc:language>ru-RU</dc:language>
  <cp:lastModifiedBy>user</cp:lastModifiedBy>
  <cp:lastPrinted>2022-01-17T09:47:00Z</cp:lastPrinted>
  <dcterms:modified xsi:type="dcterms:W3CDTF">2022-01-17T09:49:00Z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