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10" w:rsidRPr="007E4C10" w:rsidRDefault="007E4C10" w:rsidP="007E4C10">
      <w:pPr>
        <w:pStyle w:val="3"/>
        <w:shd w:val="clear" w:color="auto" w:fill="FFFFFF"/>
        <w:spacing w:before="0"/>
        <w:jc w:val="center"/>
        <w:rPr>
          <w:rFonts w:ascii="Arial" w:eastAsia="Times New Roman" w:hAnsi="Arial" w:cs="Arial"/>
          <w:b/>
          <w:bCs/>
          <w:color w:val="000000"/>
          <w:lang w:eastAsia="ru-RU"/>
        </w:rPr>
      </w:pPr>
      <w:r w:rsidRPr="007E4C10">
        <w:rPr>
          <w:rFonts w:ascii="Arial" w:eastAsia="Times New Roman" w:hAnsi="Arial" w:cs="Arial"/>
          <w:b/>
          <w:bCs/>
          <w:color w:val="000000"/>
          <w:lang w:eastAsia="ru-RU"/>
        </w:rPr>
        <w:t>Глава 5. ЗАКОН САНКТ-ПЕТЕРБУРГА</w:t>
      </w:r>
      <w:r w:rsidRPr="007E4C10">
        <w:rPr>
          <w:rFonts w:ascii="Arial" w:eastAsia="Times New Roman" w:hAnsi="Arial" w:cs="Arial"/>
          <w:b/>
          <w:bCs/>
          <w:color w:val="000000"/>
          <w:lang w:eastAsia="ru-RU"/>
        </w:rPr>
        <w:br/>
      </w:r>
      <w:r w:rsidRPr="007E4C10">
        <w:rPr>
          <w:rFonts w:ascii="Arial" w:eastAsia="Times New Roman" w:hAnsi="Arial" w:cs="Arial"/>
          <w:b/>
          <w:bCs/>
          <w:color w:val="000000"/>
          <w:lang w:eastAsia="ru-RU"/>
        </w:rPr>
        <w:br/>
      </w:r>
      <w:r w:rsidRPr="007E4C10">
        <w:rPr>
          <w:rFonts w:ascii="Arial" w:eastAsia="Times New Roman" w:hAnsi="Arial" w:cs="Arial"/>
          <w:b/>
          <w:bCs/>
          <w:color w:val="000000"/>
          <w:lang w:eastAsia="ru-RU"/>
        </w:rPr>
        <w:br/>
        <w:t>Социальный кодекс Санкт-Петербурга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w:t>
      </w:r>
      <w:proofErr w:type="gramStart"/>
      <w:r w:rsidRPr="007E4C10">
        <w:rPr>
          <w:rFonts w:ascii="Arial" w:eastAsia="Times New Roman" w:hAnsi="Arial" w:cs="Arial"/>
          <w:color w:val="332E2D"/>
          <w:spacing w:val="2"/>
          <w:sz w:val="24"/>
          <w:szCs w:val="24"/>
          <w:lang w:eastAsia="ru-RU"/>
        </w:rPr>
        <w:t>с</w:t>
      </w:r>
      <w:proofErr w:type="gramEnd"/>
      <w:r w:rsidRPr="007E4C10">
        <w:rPr>
          <w:rFonts w:ascii="Arial" w:eastAsia="Times New Roman" w:hAnsi="Arial" w:cs="Arial"/>
          <w:color w:val="332E2D"/>
          <w:spacing w:val="2"/>
          <w:sz w:val="24"/>
          <w:szCs w:val="24"/>
          <w:lang w:eastAsia="ru-RU"/>
        </w:rPr>
        <w:t xml:space="preserve"> изменениями на 16 февраля 2016 года)</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____________________________________________________________________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bookmarkStart w:id="0" w:name="_GoBack"/>
      <w:bookmarkEnd w:id="0"/>
      <w:r w:rsidRPr="007E4C10">
        <w:rPr>
          <w:rFonts w:ascii="Arial" w:eastAsia="Times New Roman" w:hAnsi="Arial" w:cs="Arial"/>
          <w:b/>
          <w:bCs/>
          <w:color w:val="000000"/>
          <w:sz w:val="24"/>
          <w:szCs w:val="24"/>
          <w:lang w:eastAsia="ru-RU"/>
        </w:rPr>
        <w:t xml:space="preserve"> Социальная поддержка семей, имеющих детей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4"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семья - граждане, являющиеся законными представителями детей, и дети, совместно проживающие с ними и ведущие общее хозяйство;</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5"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законные представители - родители, усыновители, опекуны и попечители;</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6"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7"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8"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9"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10"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11"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12"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24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13"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1 января 2016 года - </w:t>
      </w:r>
      <w:hyperlink r:id="rId14" w:anchor="I0" w:history="1">
        <w:r w:rsidRPr="007E4C10">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1 января 2016 года - </w:t>
      </w:r>
      <w:hyperlink r:id="rId15" w:anchor="I0" w:history="1">
        <w:r w:rsidRPr="007E4C10">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xml:space="preserve">     ребенок-инвалид с особыми потребностями - ребенок-инвалид в возрасте до 18 лет, у которого в индивидуальной программе реабилитации или </w:t>
      </w:r>
      <w:proofErr w:type="spellStart"/>
      <w:r w:rsidRPr="007E4C10">
        <w:rPr>
          <w:rFonts w:ascii="Arial" w:eastAsia="Times New Roman" w:hAnsi="Arial" w:cs="Arial"/>
          <w:color w:val="332E2D"/>
          <w:spacing w:val="2"/>
          <w:sz w:val="24"/>
          <w:szCs w:val="24"/>
          <w:lang w:eastAsia="ru-RU"/>
        </w:rPr>
        <w:t>абилитации</w:t>
      </w:r>
      <w:proofErr w:type="spellEnd"/>
      <w:r w:rsidRPr="007E4C10">
        <w:rPr>
          <w:rFonts w:ascii="Arial" w:eastAsia="Times New Roman" w:hAnsi="Arial" w:cs="Arial"/>
          <w:color w:val="332E2D"/>
          <w:spacing w:val="2"/>
          <w:sz w:val="24"/>
          <w:szCs w:val="24"/>
          <w:lang w:eastAsia="ru-RU"/>
        </w:rP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r w:rsidRPr="007E4C10">
        <w:rPr>
          <w:rFonts w:ascii="Arial" w:eastAsia="Times New Roman" w:hAnsi="Arial" w:cs="Arial"/>
          <w:color w:val="332E2D"/>
          <w:spacing w:val="2"/>
          <w:sz w:val="24"/>
          <w:szCs w:val="24"/>
          <w:lang w:eastAsia="ru-RU"/>
        </w:rPr>
        <w:br/>
        <w:t>     (Абзац дополнительно включен с 9 января 2013 года </w:t>
      </w:r>
      <w:hyperlink r:id="rId16"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 в редакции, введенной в действие с 1 января 2016 года </w:t>
      </w:r>
      <w:hyperlink r:id="rId17" w:anchor="I0" w:history="1">
        <w:r w:rsidRPr="007E4C10">
          <w:rPr>
            <w:rFonts w:ascii="Arial" w:eastAsia="Times New Roman" w:hAnsi="Arial" w:cs="Arial"/>
            <w:color w:val="3242EF"/>
            <w:spacing w:val="2"/>
            <w:sz w:val="24"/>
            <w:szCs w:val="24"/>
            <w:u w:val="single"/>
            <w:lang w:eastAsia="ru-RU"/>
          </w:rPr>
          <w:t>Законом Санкт-Петербурга от 2 декабря 2015 года N 760-153</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7E4C10">
        <w:rPr>
          <w:rFonts w:ascii="Arial" w:eastAsia="Times New Roman" w:hAnsi="Arial" w:cs="Arial"/>
          <w:color w:val="332E2D"/>
          <w:spacing w:val="2"/>
          <w:sz w:val="24"/>
          <w:szCs w:val="24"/>
          <w:lang w:eastAsia="ru-RU"/>
        </w:rPr>
        <w:br/>
        <w:t>     (Абзац дополнительно включен с 11 ноября 2014 года </w:t>
      </w:r>
      <w:hyperlink r:id="rId18"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19"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абзац исключен с 5 января 2016 года - </w:t>
      </w:r>
      <w:hyperlink r:id="rId20" w:anchor="I0" w:history="1">
        <w:r w:rsidRPr="007E4C10">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17. Категории семей, в отношении которых устанавливаются меры социальной поддержки и дополнительные меры социальной поддержки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Меры социальной поддержки, предусмотренные </w:t>
      </w:r>
      <w:hyperlink r:id="rId21" w:anchor="I0" w:history="1">
        <w:r w:rsidRPr="007E4C10">
          <w:rPr>
            <w:rFonts w:ascii="Arial" w:eastAsia="Times New Roman" w:hAnsi="Arial" w:cs="Arial"/>
            <w:color w:val="3242EF"/>
            <w:spacing w:val="2"/>
            <w:sz w:val="24"/>
            <w:szCs w:val="24"/>
            <w:u w:val="single"/>
            <w:lang w:eastAsia="ru-RU"/>
          </w:rPr>
          <w:t>пунктом 1 статьи 18</w:t>
        </w:r>
      </w:hyperlink>
      <w:r w:rsidRPr="007E4C10">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r w:rsidRPr="007E4C10">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22" w:anchor="I0" w:history="1">
        <w:r w:rsidRPr="007E4C10">
          <w:rPr>
            <w:rFonts w:ascii="Arial" w:eastAsia="Times New Roman" w:hAnsi="Arial" w:cs="Arial"/>
            <w:color w:val="3242EF"/>
            <w:spacing w:val="2"/>
            <w:sz w:val="24"/>
            <w:szCs w:val="24"/>
            <w:u w:val="single"/>
            <w:lang w:eastAsia="ru-RU"/>
          </w:rPr>
          <w:t>Законом Санкт-</w:t>
        </w:r>
        <w:r w:rsidRPr="007E4C10">
          <w:rPr>
            <w:rFonts w:ascii="Arial" w:eastAsia="Times New Roman" w:hAnsi="Arial" w:cs="Arial"/>
            <w:color w:val="3242EF"/>
            <w:spacing w:val="2"/>
            <w:sz w:val="24"/>
            <w:szCs w:val="24"/>
            <w:u w:val="single"/>
            <w:lang w:eastAsia="ru-RU"/>
          </w:rPr>
          <w:lastRenderedPageBreak/>
          <w:t>Петербурга от 29 апреля 2013 года N 261-44</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Пункт исключен с 1 января 2016 года - </w:t>
      </w:r>
      <w:hyperlink r:id="rId23" w:anchor="I0" w:history="1">
        <w:r w:rsidRPr="007E4C10">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Дополнительные меры социальной поддержки, предусмотренные подпунктами 1 и 2 пункта 1, пунктом </w:t>
      </w:r>
      <w:hyperlink r:id="rId24" w:anchor="I0" w:history="1">
        <w:r w:rsidRPr="007E4C10">
          <w:rPr>
            <w:rFonts w:ascii="Arial" w:eastAsia="Times New Roman" w:hAnsi="Arial" w:cs="Arial"/>
            <w:color w:val="3242EF"/>
            <w:spacing w:val="2"/>
            <w:sz w:val="24"/>
            <w:szCs w:val="24"/>
            <w:u w:val="single"/>
            <w:lang w:eastAsia="ru-RU"/>
          </w:rPr>
          <w:t>4 статьи 19</w:t>
        </w:r>
      </w:hyperlink>
      <w:r w:rsidRPr="007E4C10">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r w:rsidRPr="007E4C10">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25" w:anchor="I0" w:history="1">
        <w:r w:rsidRPr="007E4C10">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Меры социальной поддержки, предусмотренные пунктами 2-5 </w:t>
      </w:r>
      <w:hyperlink r:id="rId26" w:anchor="I0" w:history="1">
        <w:r w:rsidRPr="007E4C10">
          <w:rPr>
            <w:rFonts w:ascii="Arial" w:eastAsia="Times New Roman" w:hAnsi="Arial" w:cs="Arial"/>
            <w:color w:val="3242EF"/>
            <w:spacing w:val="2"/>
            <w:sz w:val="24"/>
            <w:szCs w:val="24"/>
            <w:u w:val="single"/>
            <w:lang w:eastAsia="ru-RU"/>
          </w:rPr>
          <w:t>статьи 18</w:t>
        </w:r>
      </w:hyperlink>
      <w:r w:rsidRPr="007E4C10">
        <w:rPr>
          <w:rFonts w:ascii="Arial" w:eastAsia="Times New Roman" w:hAnsi="Arial" w:cs="Arial"/>
          <w:color w:val="332E2D"/>
          <w:spacing w:val="2"/>
          <w:sz w:val="24"/>
          <w:szCs w:val="24"/>
          <w:lang w:eastAsia="ru-RU"/>
        </w:rPr>
        <w:t> настоящего Кодекса, дополнительные меры социальной поддержки, предусмотренные подпунктом 3 пункта 1, подпунктом 2 пункта 2, пунктами 5 и 7 </w:t>
      </w:r>
      <w:hyperlink r:id="rId27" w:anchor="I0" w:history="1">
        <w:r w:rsidRPr="007E4C10">
          <w:rPr>
            <w:rFonts w:ascii="Arial" w:eastAsia="Times New Roman" w:hAnsi="Arial" w:cs="Arial"/>
            <w:color w:val="3242EF"/>
            <w:spacing w:val="2"/>
            <w:sz w:val="24"/>
            <w:szCs w:val="24"/>
            <w:u w:val="single"/>
            <w:lang w:eastAsia="ru-RU"/>
          </w:rPr>
          <w:t>статьи 19</w:t>
        </w:r>
      </w:hyperlink>
      <w:r w:rsidRPr="007E4C10">
        <w:rPr>
          <w:rFonts w:ascii="Arial" w:eastAsia="Times New Roman" w:hAnsi="Arial" w:cs="Arial"/>
          <w:color w:val="332E2D"/>
          <w:spacing w:val="2"/>
          <w:sz w:val="24"/>
          <w:szCs w:val="24"/>
          <w:lang w:eastAsia="ru-RU"/>
        </w:rPr>
        <w:t>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r w:rsidRPr="007E4C10">
        <w:rPr>
          <w:rFonts w:ascii="Arial" w:eastAsia="Times New Roman" w:hAnsi="Arial" w:cs="Arial"/>
          <w:color w:val="332E2D"/>
          <w:spacing w:val="2"/>
          <w:sz w:val="24"/>
          <w:szCs w:val="24"/>
          <w:lang w:eastAsia="ru-RU"/>
        </w:rPr>
        <w:br/>
        <w:t>     (Пункт в редакции, введенной в действие с 23 декабря 2013 года </w:t>
      </w:r>
      <w:hyperlink r:id="rId28"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 xml:space="preserve">; в редакции, введенной в действие с 11 ноября 2014 </w:t>
      </w:r>
      <w:proofErr w:type="spellStart"/>
      <w:r w:rsidRPr="007E4C10">
        <w:rPr>
          <w:rFonts w:ascii="Arial" w:eastAsia="Times New Roman" w:hAnsi="Arial" w:cs="Arial"/>
          <w:color w:val="332E2D"/>
          <w:spacing w:val="2"/>
          <w:sz w:val="24"/>
          <w:szCs w:val="24"/>
          <w:lang w:eastAsia="ru-RU"/>
        </w:rPr>
        <w:t>года</w:t>
      </w:r>
      <w:hyperlink r:id="rId29" w:anchor="I0" w:history="1">
        <w:r w:rsidRPr="007E4C10">
          <w:rPr>
            <w:rFonts w:ascii="Arial" w:eastAsia="Times New Roman" w:hAnsi="Arial" w:cs="Arial"/>
            <w:color w:val="3242EF"/>
            <w:spacing w:val="2"/>
            <w:sz w:val="24"/>
            <w:szCs w:val="24"/>
            <w:u w:val="single"/>
            <w:lang w:eastAsia="ru-RU"/>
          </w:rPr>
          <w:t>Законом</w:t>
        </w:r>
        <w:proofErr w:type="spellEnd"/>
        <w:r w:rsidRPr="007E4C10">
          <w:rPr>
            <w:rFonts w:ascii="Arial" w:eastAsia="Times New Roman" w:hAnsi="Arial" w:cs="Arial"/>
            <w:color w:val="3242EF"/>
            <w:spacing w:val="2"/>
            <w:sz w:val="24"/>
            <w:szCs w:val="24"/>
            <w:u w:val="single"/>
            <w:lang w:eastAsia="ru-RU"/>
          </w:rPr>
          <w:t xml:space="preserve"> Санкт-Петербурга от 29 октября 2014 года N 521-101</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 Дополнительная мера социальной поддержки, предусмотренная </w:t>
      </w:r>
      <w:hyperlink r:id="rId30" w:anchor="I0" w:history="1">
        <w:r w:rsidRPr="007E4C10">
          <w:rPr>
            <w:rFonts w:ascii="Arial" w:eastAsia="Times New Roman" w:hAnsi="Arial" w:cs="Arial"/>
            <w:color w:val="3242EF"/>
            <w:spacing w:val="2"/>
            <w:sz w:val="24"/>
            <w:szCs w:val="24"/>
            <w:u w:val="single"/>
            <w:lang w:eastAsia="ru-RU"/>
          </w:rPr>
          <w:t>подпунктом 1 пункта 2 статьи 19</w:t>
        </w:r>
      </w:hyperlink>
      <w:r w:rsidRPr="007E4C10">
        <w:rPr>
          <w:rFonts w:ascii="Arial" w:eastAsia="Times New Roman" w:hAnsi="Arial" w:cs="Arial"/>
          <w:color w:val="332E2D"/>
          <w:spacing w:val="2"/>
          <w:sz w:val="24"/>
          <w:szCs w:val="24"/>
          <w:lang w:eastAsia="ru-RU"/>
        </w:rPr>
        <w:t>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r w:rsidRPr="007E4C10">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31" w:anchor="I0" w:history="1">
        <w:r w:rsidRPr="007E4C10">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32"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33"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Меры социальной поддержки и дополнительные меры социальной поддержки, установленные </w:t>
      </w:r>
      <w:hyperlink r:id="rId34" w:anchor="I0" w:history="1">
        <w:r w:rsidRPr="007E4C10">
          <w:rPr>
            <w:rFonts w:ascii="Arial" w:eastAsia="Times New Roman" w:hAnsi="Arial" w:cs="Arial"/>
            <w:color w:val="3242EF"/>
            <w:spacing w:val="2"/>
            <w:sz w:val="24"/>
            <w:szCs w:val="24"/>
            <w:u w:val="single"/>
            <w:lang w:eastAsia="ru-RU"/>
          </w:rPr>
          <w:t>статьей 18</w:t>
        </w:r>
      </w:hyperlink>
      <w:r w:rsidRPr="007E4C10">
        <w:rPr>
          <w:rFonts w:ascii="Arial" w:eastAsia="Times New Roman" w:hAnsi="Arial" w:cs="Arial"/>
          <w:color w:val="332E2D"/>
          <w:spacing w:val="2"/>
          <w:sz w:val="24"/>
          <w:szCs w:val="24"/>
          <w:lang w:eastAsia="ru-RU"/>
        </w:rPr>
        <w:t> и </w:t>
      </w:r>
      <w:hyperlink r:id="rId35" w:anchor="I0" w:history="1">
        <w:r w:rsidRPr="007E4C10">
          <w:rPr>
            <w:rFonts w:ascii="Arial" w:eastAsia="Times New Roman" w:hAnsi="Arial" w:cs="Arial"/>
            <w:color w:val="3242EF"/>
            <w:spacing w:val="2"/>
            <w:sz w:val="24"/>
            <w:szCs w:val="24"/>
            <w:u w:val="single"/>
            <w:lang w:eastAsia="ru-RU"/>
          </w:rPr>
          <w:t>пунктами 1</w:t>
        </w:r>
      </w:hyperlink>
      <w:r w:rsidRPr="007E4C10">
        <w:rPr>
          <w:rFonts w:ascii="Arial" w:eastAsia="Times New Roman" w:hAnsi="Arial" w:cs="Arial"/>
          <w:color w:val="332E2D"/>
          <w:spacing w:val="2"/>
          <w:sz w:val="24"/>
          <w:szCs w:val="24"/>
          <w:lang w:eastAsia="ru-RU"/>
        </w:rPr>
        <w:t>, </w:t>
      </w:r>
      <w:hyperlink r:id="rId36" w:anchor="I0" w:history="1">
        <w:r w:rsidRPr="007E4C10">
          <w:rPr>
            <w:rFonts w:ascii="Arial" w:eastAsia="Times New Roman" w:hAnsi="Arial" w:cs="Arial"/>
            <w:color w:val="3242EF"/>
            <w:spacing w:val="2"/>
            <w:sz w:val="24"/>
            <w:szCs w:val="24"/>
            <w:u w:val="single"/>
            <w:lang w:eastAsia="ru-RU"/>
          </w:rPr>
          <w:t>2</w:t>
        </w:r>
      </w:hyperlink>
      <w:r w:rsidRPr="007E4C10">
        <w:rPr>
          <w:rFonts w:ascii="Arial" w:eastAsia="Times New Roman" w:hAnsi="Arial" w:cs="Arial"/>
          <w:color w:val="332E2D"/>
          <w:spacing w:val="2"/>
          <w:sz w:val="24"/>
          <w:szCs w:val="24"/>
          <w:lang w:eastAsia="ru-RU"/>
        </w:rPr>
        <w:t>, </w:t>
      </w:r>
      <w:hyperlink r:id="rId37" w:anchor="I0" w:history="1">
        <w:r w:rsidRPr="007E4C10">
          <w:rPr>
            <w:rFonts w:ascii="Arial" w:eastAsia="Times New Roman" w:hAnsi="Arial" w:cs="Arial"/>
            <w:color w:val="3242EF"/>
            <w:spacing w:val="2"/>
            <w:sz w:val="24"/>
            <w:szCs w:val="24"/>
            <w:u w:val="single"/>
            <w:lang w:eastAsia="ru-RU"/>
          </w:rPr>
          <w:t>4</w:t>
        </w:r>
      </w:hyperlink>
      <w:r w:rsidRPr="007E4C10">
        <w:rPr>
          <w:rFonts w:ascii="Arial" w:eastAsia="Times New Roman" w:hAnsi="Arial" w:cs="Arial"/>
          <w:color w:val="332E2D"/>
          <w:spacing w:val="2"/>
          <w:sz w:val="24"/>
          <w:szCs w:val="24"/>
          <w:lang w:eastAsia="ru-RU"/>
        </w:rPr>
        <w:t> и </w:t>
      </w:r>
      <w:hyperlink r:id="rId38" w:anchor="I0" w:history="1">
        <w:r w:rsidRPr="007E4C10">
          <w:rPr>
            <w:rFonts w:ascii="Arial" w:eastAsia="Times New Roman" w:hAnsi="Arial" w:cs="Arial"/>
            <w:color w:val="3242EF"/>
            <w:spacing w:val="2"/>
            <w:sz w:val="24"/>
            <w:szCs w:val="24"/>
            <w:u w:val="single"/>
            <w:lang w:eastAsia="ru-RU"/>
          </w:rPr>
          <w:t>5 статьи 19</w:t>
        </w:r>
      </w:hyperlink>
      <w:r w:rsidRPr="007E4C10">
        <w:rPr>
          <w:rFonts w:ascii="Arial" w:eastAsia="Times New Roman" w:hAnsi="Arial" w:cs="Arial"/>
          <w:color w:val="332E2D"/>
          <w:spacing w:val="2"/>
          <w:sz w:val="24"/>
          <w:szCs w:val="24"/>
          <w:lang w:eastAsia="ru-RU"/>
        </w:rPr>
        <w:t> настоящего Кодекса, не распространяются на:</w:t>
      </w:r>
      <w:r w:rsidRPr="007E4C10">
        <w:rPr>
          <w:rFonts w:ascii="Arial" w:eastAsia="Times New Roman" w:hAnsi="Arial" w:cs="Arial"/>
          <w:color w:val="332E2D"/>
          <w:spacing w:val="2"/>
          <w:sz w:val="24"/>
          <w:szCs w:val="24"/>
          <w:lang w:eastAsia="ru-RU"/>
        </w:rPr>
        <w:br/>
        <w:t>     (Абзац в редакции, введенной в действие с 1 января 2016 года </w:t>
      </w:r>
      <w:hyperlink r:id="rId39" w:anchor="I0" w:history="1">
        <w:r w:rsidRPr="007E4C10">
          <w:rPr>
            <w:rFonts w:ascii="Arial" w:eastAsia="Times New Roman" w:hAnsi="Arial" w:cs="Arial"/>
            <w:color w:val="3242EF"/>
            <w:spacing w:val="2"/>
            <w:sz w:val="24"/>
            <w:szCs w:val="24"/>
            <w:u w:val="single"/>
            <w:lang w:eastAsia="ru-RU"/>
          </w:rPr>
          <w:t xml:space="preserve">Законом </w:t>
        </w:r>
        <w:r w:rsidRPr="007E4C10">
          <w:rPr>
            <w:rFonts w:ascii="Arial" w:eastAsia="Times New Roman" w:hAnsi="Arial" w:cs="Arial"/>
            <w:color w:val="3242EF"/>
            <w:spacing w:val="2"/>
            <w:sz w:val="24"/>
            <w:szCs w:val="24"/>
            <w:u w:val="single"/>
            <w:lang w:eastAsia="ru-RU"/>
          </w:rPr>
          <w:lastRenderedPageBreak/>
          <w:t>Санкт-Петербурга от 11 ноября 2015 года N 669-128</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граждан, дети которых находятся на полном государственном обеспечении;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граждан, лишенных родительских прав (ограниченных в родительских правах);</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граждан Российской Федерации, выехавших на постоянное место жительства за пределы Российской Федерации.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 При наличии в семье двух и более детей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r:id="rId40" w:anchor="I0" w:history="1">
        <w:r w:rsidRPr="007E4C10">
          <w:rPr>
            <w:rFonts w:ascii="Arial" w:eastAsia="Times New Roman" w:hAnsi="Arial" w:cs="Arial"/>
            <w:color w:val="3242EF"/>
            <w:spacing w:val="2"/>
            <w:sz w:val="24"/>
            <w:szCs w:val="24"/>
            <w:u w:val="single"/>
            <w:lang w:eastAsia="ru-RU"/>
          </w:rPr>
          <w:t>пунктами 3</w:t>
        </w:r>
      </w:hyperlink>
      <w:r w:rsidRPr="007E4C10">
        <w:rPr>
          <w:rFonts w:ascii="Arial" w:eastAsia="Times New Roman" w:hAnsi="Arial" w:cs="Arial"/>
          <w:color w:val="332E2D"/>
          <w:spacing w:val="2"/>
          <w:sz w:val="24"/>
          <w:szCs w:val="24"/>
          <w:lang w:eastAsia="ru-RU"/>
        </w:rPr>
        <w:t> и </w:t>
      </w:r>
      <w:hyperlink r:id="rId41" w:anchor="I0" w:history="1">
        <w:r w:rsidRPr="007E4C10">
          <w:rPr>
            <w:rFonts w:ascii="Arial" w:eastAsia="Times New Roman" w:hAnsi="Arial" w:cs="Arial"/>
            <w:color w:val="3242EF"/>
            <w:spacing w:val="2"/>
            <w:sz w:val="24"/>
            <w:szCs w:val="24"/>
            <w:u w:val="single"/>
            <w:lang w:eastAsia="ru-RU"/>
          </w:rPr>
          <w:t>4 статьи 18</w:t>
        </w:r>
      </w:hyperlink>
      <w:r w:rsidRPr="007E4C10">
        <w:rPr>
          <w:rFonts w:ascii="Arial" w:eastAsia="Times New Roman" w:hAnsi="Arial" w:cs="Arial"/>
          <w:color w:val="332E2D"/>
          <w:spacing w:val="2"/>
          <w:sz w:val="24"/>
          <w:szCs w:val="24"/>
          <w:lang w:eastAsia="ru-RU"/>
        </w:rPr>
        <w:t>, подпунктами 1 и 2 пункта 2, </w:t>
      </w:r>
      <w:hyperlink r:id="rId42" w:anchor="I0" w:history="1">
        <w:r w:rsidRPr="007E4C10">
          <w:rPr>
            <w:rFonts w:ascii="Arial" w:eastAsia="Times New Roman" w:hAnsi="Arial" w:cs="Arial"/>
            <w:color w:val="3242EF"/>
            <w:spacing w:val="2"/>
            <w:sz w:val="24"/>
            <w:szCs w:val="24"/>
            <w:u w:val="single"/>
            <w:lang w:eastAsia="ru-RU"/>
          </w:rPr>
          <w:t>пунктами 5</w:t>
        </w:r>
      </w:hyperlink>
      <w:r w:rsidRPr="007E4C10">
        <w:rPr>
          <w:rFonts w:ascii="Arial" w:eastAsia="Times New Roman" w:hAnsi="Arial" w:cs="Arial"/>
          <w:color w:val="332E2D"/>
          <w:spacing w:val="2"/>
          <w:sz w:val="24"/>
          <w:szCs w:val="24"/>
          <w:lang w:eastAsia="ru-RU"/>
        </w:rPr>
        <w:t> и </w:t>
      </w:r>
      <w:hyperlink r:id="rId43" w:anchor="I0" w:history="1">
        <w:r w:rsidRPr="007E4C10">
          <w:rPr>
            <w:rFonts w:ascii="Arial" w:eastAsia="Times New Roman" w:hAnsi="Arial" w:cs="Arial"/>
            <w:color w:val="3242EF"/>
            <w:spacing w:val="2"/>
            <w:sz w:val="24"/>
            <w:szCs w:val="24"/>
            <w:u w:val="single"/>
            <w:lang w:eastAsia="ru-RU"/>
          </w:rPr>
          <w:t>7 статьи 19</w:t>
        </w:r>
      </w:hyperlink>
      <w:r w:rsidRPr="007E4C10">
        <w:rPr>
          <w:rFonts w:ascii="Arial" w:eastAsia="Times New Roman" w:hAnsi="Arial" w:cs="Arial"/>
          <w:color w:val="332E2D"/>
          <w:spacing w:val="2"/>
          <w:sz w:val="24"/>
          <w:szCs w:val="24"/>
          <w:lang w:eastAsia="ru-RU"/>
        </w:rPr>
        <w:t> настоящего Кодекса.</w:t>
      </w:r>
      <w:r w:rsidRPr="007E4C10">
        <w:rPr>
          <w:rFonts w:ascii="Arial" w:eastAsia="Times New Roman" w:hAnsi="Arial" w:cs="Arial"/>
          <w:color w:val="332E2D"/>
          <w:spacing w:val="2"/>
          <w:sz w:val="24"/>
          <w:szCs w:val="24"/>
          <w:lang w:eastAsia="ru-RU"/>
        </w:rPr>
        <w:br/>
        <w:t>     (Абзац в редакции, введенной в действие с 23 декабря 2013 года </w:t>
      </w:r>
      <w:hyperlink r:id="rId44"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 xml:space="preserve">; в редакции, введенной в действие с 1 января 2016 </w:t>
      </w:r>
      <w:proofErr w:type="spellStart"/>
      <w:r w:rsidRPr="007E4C10">
        <w:rPr>
          <w:rFonts w:ascii="Arial" w:eastAsia="Times New Roman" w:hAnsi="Arial" w:cs="Arial"/>
          <w:color w:val="332E2D"/>
          <w:spacing w:val="2"/>
          <w:sz w:val="24"/>
          <w:szCs w:val="24"/>
          <w:lang w:eastAsia="ru-RU"/>
        </w:rPr>
        <w:t>года</w:t>
      </w:r>
      <w:hyperlink r:id="rId45" w:anchor="I0" w:history="1">
        <w:r w:rsidRPr="007E4C10">
          <w:rPr>
            <w:rFonts w:ascii="Arial" w:eastAsia="Times New Roman" w:hAnsi="Arial" w:cs="Arial"/>
            <w:color w:val="3242EF"/>
            <w:spacing w:val="2"/>
            <w:sz w:val="24"/>
            <w:szCs w:val="24"/>
            <w:u w:val="single"/>
            <w:lang w:eastAsia="ru-RU"/>
          </w:rPr>
          <w:t>Законом</w:t>
        </w:r>
        <w:proofErr w:type="spellEnd"/>
        <w:r w:rsidRPr="007E4C10">
          <w:rPr>
            <w:rFonts w:ascii="Arial" w:eastAsia="Times New Roman" w:hAnsi="Arial" w:cs="Arial"/>
            <w:color w:val="3242EF"/>
            <w:spacing w:val="2"/>
            <w:sz w:val="24"/>
            <w:szCs w:val="24"/>
            <w:u w:val="single"/>
            <w:lang w:eastAsia="ru-RU"/>
          </w:rPr>
          <w:t xml:space="preserve">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Мера социальной поддержки, предусмотренная </w:t>
      </w:r>
      <w:hyperlink r:id="rId46" w:anchor="I0" w:history="1">
        <w:r w:rsidRPr="007E4C10">
          <w:rPr>
            <w:rFonts w:ascii="Arial" w:eastAsia="Times New Roman" w:hAnsi="Arial" w:cs="Arial"/>
            <w:color w:val="3242EF"/>
            <w:spacing w:val="2"/>
            <w:sz w:val="24"/>
            <w:szCs w:val="24"/>
            <w:u w:val="single"/>
            <w:lang w:eastAsia="ru-RU"/>
          </w:rPr>
          <w:t>пунктом 3 статьи 18</w:t>
        </w:r>
      </w:hyperlink>
      <w:r w:rsidRPr="007E4C10">
        <w:rPr>
          <w:rFonts w:ascii="Arial" w:eastAsia="Times New Roman" w:hAnsi="Arial" w:cs="Arial"/>
          <w:color w:val="332E2D"/>
          <w:spacing w:val="2"/>
          <w:sz w:val="24"/>
          <w:szCs w:val="24"/>
          <w:lang w:eastAsia="ru-RU"/>
        </w:rPr>
        <w:t>, дополнительные меры социальной поддержки, предусмотренные подпунктами 1 и 2 пункта 2, </w:t>
      </w:r>
      <w:hyperlink r:id="rId47" w:anchor="I0" w:history="1">
        <w:r w:rsidRPr="007E4C10">
          <w:rPr>
            <w:rFonts w:ascii="Arial" w:eastAsia="Times New Roman" w:hAnsi="Arial" w:cs="Arial"/>
            <w:color w:val="3242EF"/>
            <w:spacing w:val="2"/>
            <w:sz w:val="24"/>
            <w:szCs w:val="24"/>
            <w:u w:val="single"/>
            <w:lang w:eastAsia="ru-RU"/>
          </w:rPr>
          <w:t>пунктами 5</w:t>
        </w:r>
      </w:hyperlink>
      <w:r w:rsidRPr="007E4C10">
        <w:rPr>
          <w:rFonts w:ascii="Arial" w:eastAsia="Times New Roman" w:hAnsi="Arial" w:cs="Arial"/>
          <w:color w:val="332E2D"/>
          <w:spacing w:val="2"/>
          <w:sz w:val="24"/>
          <w:szCs w:val="24"/>
          <w:lang w:eastAsia="ru-RU"/>
        </w:rPr>
        <w:t> и </w:t>
      </w:r>
      <w:hyperlink r:id="rId48" w:anchor="I0" w:history="1">
        <w:r w:rsidRPr="007E4C10">
          <w:rPr>
            <w:rFonts w:ascii="Arial" w:eastAsia="Times New Roman" w:hAnsi="Arial" w:cs="Arial"/>
            <w:color w:val="3242EF"/>
            <w:spacing w:val="2"/>
            <w:sz w:val="24"/>
            <w:szCs w:val="24"/>
            <w:u w:val="single"/>
            <w:lang w:eastAsia="ru-RU"/>
          </w:rPr>
          <w:t>7 статьи 19</w:t>
        </w:r>
      </w:hyperlink>
      <w:r w:rsidRPr="007E4C10">
        <w:rPr>
          <w:rFonts w:ascii="Arial" w:eastAsia="Times New Roman" w:hAnsi="Arial" w:cs="Arial"/>
          <w:color w:val="332E2D"/>
          <w:spacing w:val="2"/>
          <w:sz w:val="24"/>
          <w:szCs w:val="24"/>
          <w:lang w:eastAsia="ru-RU"/>
        </w:rPr>
        <w:t>настоящего Кодекса, предоставляются одному супругу (законному представителю) на семью.</w:t>
      </w:r>
      <w:r w:rsidRPr="007E4C10">
        <w:rPr>
          <w:rFonts w:ascii="Arial" w:eastAsia="Times New Roman" w:hAnsi="Arial" w:cs="Arial"/>
          <w:color w:val="332E2D"/>
          <w:spacing w:val="2"/>
          <w:sz w:val="24"/>
          <w:szCs w:val="24"/>
          <w:lang w:eastAsia="ru-RU"/>
        </w:rPr>
        <w:br/>
        <w:t>     (Абзац в редакции, введенной в действие с 23 декабря 2013 года </w:t>
      </w:r>
      <w:hyperlink r:id="rId49"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 xml:space="preserve">; в редакции, введенной в действие с 1 января 2016 </w:t>
      </w:r>
      <w:proofErr w:type="spellStart"/>
      <w:r w:rsidRPr="007E4C10">
        <w:rPr>
          <w:rFonts w:ascii="Arial" w:eastAsia="Times New Roman" w:hAnsi="Arial" w:cs="Arial"/>
          <w:color w:val="332E2D"/>
          <w:spacing w:val="2"/>
          <w:sz w:val="24"/>
          <w:szCs w:val="24"/>
          <w:lang w:eastAsia="ru-RU"/>
        </w:rPr>
        <w:t>года</w:t>
      </w:r>
      <w:hyperlink r:id="rId50" w:anchor="I0" w:history="1">
        <w:r w:rsidRPr="007E4C10">
          <w:rPr>
            <w:rFonts w:ascii="Arial" w:eastAsia="Times New Roman" w:hAnsi="Arial" w:cs="Arial"/>
            <w:color w:val="3242EF"/>
            <w:spacing w:val="2"/>
            <w:sz w:val="24"/>
            <w:szCs w:val="24"/>
            <w:u w:val="single"/>
            <w:lang w:eastAsia="ru-RU"/>
          </w:rPr>
          <w:t>Законом</w:t>
        </w:r>
        <w:proofErr w:type="spellEnd"/>
        <w:r w:rsidRPr="007E4C10">
          <w:rPr>
            <w:rFonts w:ascii="Arial" w:eastAsia="Times New Roman" w:hAnsi="Arial" w:cs="Arial"/>
            <w:color w:val="3242EF"/>
            <w:spacing w:val="2"/>
            <w:sz w:val="24"/>
            <w:szCs w:val="24"/>
            <w:u w:val="single"/>
            <w:lang w:eastAsia="ru-RU"/>
          </w:rPr>
          <w:t xml:space="preserve"> Санкт-Петербурга от 11 ноября 2015 года N 669-128</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Дополнительная мера социальной поддержки, предусмотренная </w:t>
      </w:r>
      <w:hyperlink r:id="rId51" w:anchor="I0" w:history="1">
        <w:r w:rsidRPr="007E4C10">
          <w:rPr>
            <w:rFonts w:ascii="Arial" w:eastAsia="Times New Roman" w:hAnsi="Arial" w:cs="Arial"/>
            <w:color w:val="3242EF"/>
            <w:spacing w:val="2"/>
            <w:sz w:val="24"/>
            <w:szCs w:val="24"/>
            <w:u w:val="single"/>
            <w:lang w:eastAsia="ru-RU"/>
          </w:rPr>
          <w:t>пунктом 4 статьи 19</w:t>
        </w:r>
      </w:hyperlink>
      <w:r w:rsidRPr="007E4C10">
        <w:rPr>
          <w:rFonts w:ascii="Arial" w:eastAsia="Times New Roman" w:hAnsi="Arial" w:cs="Arial"/>
          <w:color w:val="332E2D"/>
          <w:spacing w:val="2"/>
          <w:sz w:val="24"/>
          <w:szCs w:val="24"/>
          <w:lang w:eastAsia="ru-RU"/>
        </w:rPr>
        <w:t> настоящего Кодекса, назначается семье однократно на одного из детей, в том числе при рождении трех и более детей одновременно.</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8. Меры социальной поддержки, предусмотренные </w:t>
      </w:r>
      <w:hyperlink r:id="rId52" w:anchor="I0" w:history="1">
        <w:r w:rsidRPr="007E4C10">
          <w:rPr>
            <w:rFonts w:ascii="Arial" w:eastAsia="Times New Roman" w:hAnsi="Arial" w:cs="Arial"/>
            <w:color w:val="3242EF"/>
            <w:spacing w:val="2"/>
            <w:sz w:val="24"/>
            <w:szCs w:val="24"/>
            <w:u w:val="single"/>
            <w:lang w:eastAsia="ru-RU"/>
          </w:rPr>
          <w:t>пунктом 1 статьи 18</w:t>
        </w:r>
      </w:hyperlink>
      <w:r w:rsidRPr="007E4C10">
        <w:rPr>
          <w:rFonts w:ascii="Arial" w:eastAsia="Times New Roman" w:hAnsi="Arial" w:cs="Arial"/>
          <w:color w:val="332E2D"/>
          <w:spacing w:val="2"/>
          <w:sz w:val="24"/>
          <w:szCs w:val="24"/>
          <w:lang w:eastAsia="ru-RU"/>
        </w:rPr>
        <w:t> настоящего Кодекса, дополнительная мера социальной поддержки, предусмотренная </w:t>
      </w:r>
      <w:hyperlink r:id="rId53" w:anchor="I0" w:history="1">
        <w:r w:rsidRPr="007E4C10">
          <w:rPr>
            <w:rFonts w:ascii="Arial" w:eastAsia="Times New Roman" w:hAnsi="Arial" w:cs="Arial"/>
            <w:color w:val="3242EF"/>
            <w:spacing w:val="2"/>
            <w:sz w:val="24"/>
            <w:szCs w:val="24"/>
            <w:u w:val="single"/>
            <w:lang w:eastAsia="ru-RU"/>
          </w:rPr>
          <w:t>пунктом 4 статьи 19</w:t>
        </w:r>
      </w:hyperlink>
      <w:r w:rsidRPr="007E4C10">
        <w:rPr>
          <w:rFonts w:ascii="Arial" w:eastAsia="Times New Roman" w:hAnsi="Arial" w:cs="Arial"/>
          <w:color w:val="332E2D"/>
          <w:spacing w:val="2"/>
          <w:sz w:val="24"/>
          <w:szCs w:val="24"/>
          <w:lang w:eastAsia="ru-RU"/>
        </w:rPr>
        <w:t>настоящего Кодекса, предоставляются по одному из оснований, предусматривающему более высокий размер.</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w:t>
      </w:r>
      <w:r w:rsidRPr="007E4C10">
        <w:rPr>
          <w:rFonts w:ascii="Arial" w:eastAsia="Times New Roman" w:hAnsi="Arial" w:cs="Arial"/>
          <w:color w:val="332E2D"/>
          <w:spacing w:val="2"/>
          <w:sz w:val="24"/>
          <w:szCs w:val="24"/>
          <w:lang w:eastAsia="ru-RU"/>
        </w:rPr>
        <w:br/>
        <w:t>     (Абзац дополнительно включен с 11 ноября 2014 года </w:t>
      </w:r>
      <w:hyperlink r:id="rId54"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r w:rsidRPr="007E4C10">
        <w:rPr>
          <w:rFonts w:ascii="Arial" w:eastAsia="Times New Roman" w:hAnsi="Arial" w:cs="Arial"/>
          <w:color w:val="332E2D"/>
          <w:spacing w:val="2"/>
          <w:sz w:val="24"/>
          <w:szCs w:val="24"/>
          <w:lang w:eastAsia="ru-RU"/>
        </w:rPr>
        <w:br/>
      </w:r>
      <w:r w:rsidRPr="007E4C10">
        <w:rPr>
          <w:rFonts w:ascii="Arial" w:eastAsia="Times New Roman" w:hAnsi="Arial" w:cs="Arial"/>
          <w:color w:val="332E2D"/>
          <w:spacing w:val="2"/>
          <w:sz w:val="24"/>
          <w:szCs w:val="24"/>
          <w:lang w:eastAsia="ru-RU"/>
        </w:rPr>
        <w:lastRenderedPageBreak/>
        <w:t>     (Пункт дополнительно включен с 23 декабря 2013 года </w:t>
      </w:r>
      <w:hyperlink r:id="rId55"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9. Меры социальной поддержки, предусмотренные подпунктами 1-3 </w:t>
      </w:r>
      <w:hyperlink r:id="rId56" w:anchor="I0" w:history="1">
        <w:r w:rsidRPr="007E4C10">
          <w:rPr>
            <w:rFonts w:ascii="Arial" w:eastAsia="Times New Roman" w:hAnsi="Arial" w:cs="Arial"/>
            <w:color w:val="3242EF"/>
            <w:spacing w:val="2"/>
            <w:sz w:val="24"/>
            <w:szCs w:val="24"/>
            <w:u w:val="single"/>
            <w:lang w:eastAsia="ru-RU"/>
          </w:rPr>
          <w:t>пункта 1 статьи 18</w:t>
        </w:r>
      </w:hyperlink>
      <w:r w:rsidRPr="007E4C10">
        <w:rPr>
          <w:rFonts w:ascii="Arial" w:eastAsia="Times New Roman" w:hAnsi="Arial" w:cs="Arial"/>
          <w:color w:val="332E2D"/>
          <w:spacing w:val="2"/>
          <w:sz w:val="24"/>
          <w:szCs w:val="24"/>
          <w:lang w:eastAsia="ru-RU"/>
        </w:rPr>
        <w:t>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w:t>
      </w:r>
      <w:hyperlink r:id="rId57" w:anchor="I0" w:history="1">
        <w:r w:rsidRPr="007E4C10">
          <w:rPr>
            <w:rFonts w:ascii="Arial" w:eastAsia="Times New Roman" w:hAnsi="Arial" w:cs="Arial"/>
            <w:color w:val="3242EF"/>
            <w:spacing w:val="2"/>
            <w:sz w:val="24"/>
            <w:szCs w:val="24"/>
            <w:u w:val="single"/>
            <w:lang w:eastAsia="ru-RU"/>
          </w:rPr>
          <w:t>пунктом 4 статьи 19</w:t>
        </w:r>
      </w:hyperlink>
      <w:r w:rsidRPr="007E4C10">
        <w:rPr>
          <w:rFonts w:ascii="Arial" w:eastAsia="Times New Roman" w:hAnsi="Arial" w:cs="Arial"/>
          <w:color w:val="332E2D"/>
          <w:spacing w:val="2"/>
          <w:sz w:val="24"/>
          <w:szCs w:val="24"/>
          <w:lang w:eastAsia="ru-RU"/>
        </w:rPr>
        <w:t> настоящего Кодекса, назначаются, если семья является малообеспеченной семьей.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w:t>
      </w:r>
      <w:hyperlink r:id="rId58" w:anchor="I0" w:history="1">
        <w:r w:rsidRPr="007E4C10">
          <w:rPr>
            <w:rFonts w:ascii="Arial" w:eastAsia="Times New Roman" w:hAnsi="Arial" w:cs="Arial"/>
            <w:color w:val="3242EF"/>
            <w:spacing w:val="2"/>
            <w:sz w:val="24"/>
            <w:szCs w:val="24"/>
            <w:u w:val="single"/>
            <w:lang w:eastAsia="ru-RU"/>
          </w:rPr>
          <w:t>пункта 1 статьи 18</w:t>
        </w:r>
      </w:hyperlink>
      <w:r w:rsidRPr="007E4C10">
        <w:rPr>
          <w:rFonts w:ascii="Arial" w:eastAsia="Times New Roman" w:hAnsi="Arial" w:cs="Arial"/>
          <w:color w:val="332E2D"/>
          <w:spacing w:val="2"/>
          <w:sz w:val="24"/>
          <w:szCs w:val="24"/>
          <w:lang w:eastAsia="ru-RU"/>
        </w:rPr>
        <w:t> настоящего Кодекса, и дополнительную меру социальной поддержки, предусмотренную </w:t>
      </w:r>
      <w:hyperlink r:id="rId59" w:anchor="I0" w:history="1">
        <w:r w:rsidRPr="007E4C10">
          <w:rPr>
            <w:rFonts w:ascii="Arial" w:eastAsia="Times New Roman" w:hAnsi="Arial" w:cs="Arial"/>
            <w:color w:val="3242EF"/>
            <w:spacing w:val="2"/>
            <w:sz w:val="24"/>
            <w:szCs w:val="24"/>
            <w:u w:val="single"/>
            <w:lang w:eastAsia="ru-RU"/>
          </w:rPr>
          <w:t>пунктом 4 статьи 19</w:t>
        </w:r>
      </w:hyperlink>
      <w:r w:rsidRPr="007E4C10">
        <w:rPr>
          <w:rFonts w:ascii="Arial" w:eastAsia="Times New Roman" w:hAnsi="Arial" w:cs="Arial"/>
          <w:color w:val="332E2D"/>
          <w:spacing w:val="2"/>
          <w:sz w:val="24"/>
          <w:szCs w:val="24"/>
          <w:lang w:eastAsia="ru-RU"/>
        </w:rPr>
        <w:t> настоящего Кодекса.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10. Меры социальной поддержки, предусмотренные подпунктами 1-3 </w:t>
      </w:r>
      <w:hyperlink r:id="rId60" w:anchor="I0" w:history="1">
        <w:r w:rsidRPr="007E4C10">
          <w:rPr>
            <w:rFonts w:ascii="Arial" w:eastAsia="Times New Roman" w:hAnsi="Arial" w:cs="Arial"/>
            <w:color w:val="3242EF"/>
            <w:spacing w:val="2"/>
            <w:sz w:val="24"/>
            <w:szCs w:val="24"/>
            <w:u w:val="single"/>
            <w:lang w:eastAsia="ru-RU"/>
          </w:rPr>
          <w:t>пункта 1 статьи 18</w:t>
        </w:r>
      </w:hyperlink>
      <w:r w:rsidRPr="007E4C10">
        <w:rPr>
          <w:rFonts w:ascii="Arial" w:eastAsia="Times New Roman" w:hAnsi="Arial" w:cs="Arial"/>
          <w:color w:val="332E2D"/>
          <w:spacing w:val="2"/>
          <w:sz w:val="24"/>
          <w:szCs w:val="24"/>
          <w:lang w:eastAsia="ru-RU"/>
        </w:rPr>
        <w:t> настоящего Кодекса, назначаются независимо от среднедушевого дохода семьи в следующих случаях:</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из многодетной семьи;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из семьи, в которой имеется ребенок-инвалид;</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из неполной семьи, в которой имеется еще ребенок в возрасте до 3 лет;</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из семьи, в которой имеется ВИЧ-инфицированный ребенок;</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на ребенка из семьи, в которой имеется ребенок-инвалид с особыми потребностями;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xml:space="preserve">     на ребенка из семьи, в которой имеется ребенок, страдающий заболеванием </w:t>
      </w:r>
      <w:proofErr w:type="spellStart"/>
      <w:r w:rsidRPr="007E4C10">
        <w:rPr>
          <w:rFonts w:ascii="Arial" w:eastAsia="Times New Roman" w:hAnsi="Arial" w:cs="Arial"/>
          <w:color w:val="332E2D"/>
          <w:spacing w:val="2"/>
          <w:sz w:val="24"/>
          <w:szCs w:val="24"/>
          <w:lang w:eastAsia="ru-RU"/>
        </w:rPr>
        <w:t>целиакия</w:t>
      </w:r>
      <w:proofErr w:type="spellEnd"/>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61"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18. Меры социальной поддержки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Семьям, имеющим детей, предоставляются следующие меры социальной поддержки: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Ежемесячные пособия: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2242 рубля 81 копейка - при рождении первого ребенка;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2893 рубля 95 копеек - при рождении второго и последующих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2532 рубля 20 копеек - при рождении первого ребенка в неполной семье, семье военнослужащего;</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2893 рубля 95 копеек - при рождении второго и последующих детей в неполной семье, семье военнослужащего;</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r w:rsidRPr="007E4C10">
        <w:rPr>
          <w:rFonts w:ascii="Arial" w:eastAsia="Times New Roman" w:hAnsi="Arial" w:cs="Arial"/>
          <w:color w:val="332E2D"/>
          <w:spacing w:val="2"/>
          <w:sz w:val="24"/>
          <w:szCs w:val="24"/>
          <w:lang w:eastAsia="ru-RU"/>
        </w:rPr>
        <w:br/>
        <w:t>     (Подпункт в редакции, введенной в действие с 11 ноября 2014 года </w:t>
      </w:r>
      <w:hyperlink r:id="rId62"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4437 рублей 32 копейки - на ребенка в возрасте от рождения до 7 лет;</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3081 рубль 47 копеек - на ребенка в возрасте от 7 лет до 18 лет;</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7) ежемесячное пособие на ВИЧ-инфицированного ребенка в возрасте до 18 лет на приобретение товаров детского (подросткового) ассортимента, продуктов </w:t>
      </w:r>
      <w:r w:rsidRPr="007E4C10">
        <w:rPr>
          <w:rFonts w:ascii="Arial" w:eastAsia="Times New Roman" w:hAnsi="Arial" w:cs="Arial"/>
          <w:color w:val="332E2D"/>
          <w:spacing w:val="2"/>
          <w:sz w:val="24"/>
          <w:szCs w:val="24"/>
          <w:lang w:eastAsia="ru-RU"/>
        </w:rPr>
        <w:lastRenderedPageBreak/>
        <w:t>детского питания, специальных молочных продуктов назначается в размере 4437 рублей 32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r w:rsidRPr="007E4C10">
        <w:rPr>
          <w:rFonts w:ascii="Arial" w:eastAsia="Times New Roman" w:hAnsi="Arial" w:cs="Arial"/>
          <w:color w:val="332E2D"/>
          <w:spacing w:val="2"/>
          <w:sz w:val="24"/>
          <w:szCs w:val="24"/>
          <w:lang w:eastAsia="ru-RU"/>
        </w:rPr>
        <w:br/>
        <w:t>     (Пункт в редакции, введенной в действие с 11 ноября 2014 года </w:t>
      </w:r>
      <w:hyperlink r:id="rId63"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40 процентов - семьям, имеющим в своем составе от четырех до семи несовершеннолетних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50 процентов - семьям, имеющим в своем составе восемь и более несовершеннолетних </w:t>
      </w:r>
      <w:proofErr w:type="gramStart"/>
      <w:r w:rsidRPr="007E4C10">
        <w:rPr>
          <w:rFonts w:ascii="Arial" w:eastAsia="Times New Roman" w:hAnsi="Arial" w:cs="Arial"/>
          <w:color w:val="332E2D"/>
          <w:spacing w:val="2"/>
          <w:sz w:val="24"/>
          <w:szCs w:val="24"/>
          <w:lang w:eastAsia="ru-RU"/>
        </w:rPr>
        <w:t>детей.</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Форма предоставления указанной меры социальной поддержки определяется законом Санкт-Петербурга.</w:t>
      </w:r>
      <w:r w:rsidRPr="007E4C10">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64" w:anchor="I0" w:history="1">
        <w:r w:rsidRPr="007E4C10">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w:t>
      </w:r>
      <w:proofErr w:type="gramStart"/>
      <w:r w:rsidRPr="007E4C10">
        <w:rPr>
          <w:rFonts w:ascii="Arial" w:eastAsia="Times New Roman" w:hAnsi="Arial" w:cs="Arial"/>
          <w:color w:val="332E2D"/>
          <w:spacing w:val="2"/>
          <w:sz w:val="24"/>
          <w:szCs w:val="24"/>
          <w:lang w:eastAsia="ru-RU"/>
        </w:rPr>
        <w:t>Петербурга.</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Указанная мера социальной поддержки предоставляется на основании предъявления свидетельства многодетной семьи в Санкт-Петербурге.</w:t>
      </w:r>
      <w:r w:rsidRPr="007E4C10">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65" w:anchor="I0" w:history="1">
        <w:r w:rsidRPr="007E4C10">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5. Многодетным семьям предоставляется право:</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дети-инвалиды;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дети-сироты и дети, оставшиеся без попечения родителей;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с туберкулезной интоксикацией;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посещающие группы, реализующие адаптированные основные общеобразовательные программы дошкольного образования;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семьи которых имеют в своем составе ребенка-инвалида;</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у которых оба или единственный родитель (законный представитель) являются инвалидами I или II группы;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у которых один из родителей (законных представителей) является военнослужащим срочной службы;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66"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 Компенсация части родительской платы за счет средств бюджета Санкт-Петербурга предоставляется в размере: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20 процентов среднего размера родительской платы - на первого ребенка в семье;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w:t>
      </w:r>
      <w:r w:rsidRPr="007E4C10">
        <w:rPr>
          <w:rFonts w:ascii="Arial" w:eastAsia="Times New Roman" w:hAnsi="Arial" w:cs="Arial"/>
          <w:color w:val="332E2D"/>
          <w:spacing w:val="2"/>
          <w:sz w:val="24"/>
          <w:szCs w:val="24"/>
          <w:lang w:eastAsia="ru-RU"/>
        </w:rPr>
        <w:lastRenderedPageBreak/>
        <w:t>обращения;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50 процентов среднего размера родительской платы - на каждого ребенка из семьи, в которой один из родителей является инвалидом I или II группы;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50 процентов среднего размера родительской платы - на второго ребенка в семье;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70 процентов среднего размера родительской платы - на третьего ребенка и последующих детей в семье;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67"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w:t>
      </w:r>
      <w:proofErr w:type="spellStart"/>
      <w:r w:rsidRPr="007E4C10">
        <w:rPr>
          <w:rFonts w:ascii="Arial" w:eastAsia="Times New Roman" w:hAnsi="Arial" w:cs="Arial"/>
          <w:color w:val="332E2D"/>
          <w:spacing w:val="2"/>
          <w:sz w:val="24"/>
          <w:szCs w:val="24"/>
          <w:lang w:eastAsia="ru-RU"/>
        </w:rPr>
        <w:t>сурдопереводчиков</w:t>
      </w:r>
      <w:proofErr w:type="spellEnd"/>
      <w:r w:rsidRPr="007E4C10">
        <w:rPr>
          <w:rFonts w:ascii="Arial" w:eastAsia="Times New Roman" w:hAnsi="Arial" w:cs="Arial"/>
          <w:color w:val="332E2D"/>
          <w:spacing w:val="2"/>
          <w:sz w:val="24"/>
          <w:szCs w:val="24"/>
          <w:lang w:eastAsia="ru-RU"/>
        </w:rPr>
        <w:t xml:space="preserve">, </w:t>
      </w:r>
      <w:proofErr w:type="spellStart"/>
      <w:r w:rsidRPr="007E4C10">
        <w:rPr>
          <w:rFonts w:ascii="Arial" w:eastAsia="Times New Roman" w:hAnsi="Arial" w:cs="Arial"/>
          <w:color w:val="332E2D"/>
          <w:spacing w:val="2"/>
          <w:sz w:val="24"/>
          <w:szCs w:val="24"/>
          <w:lang w:eastAsia="ru-RU"/>
        </w:rPr>
        <w:t>тифлосурдопереводчиков</w:t>
      </w:r>
      <w:proofErr w:type="spellEnd"/>
      <w:r w:rsidRPr="007E4C10">
        <w:rPr>
          <w:rFonts w:ascii="Arial" w:eastAsia="Times New Roman" w:hAnsi="Arial" w:cs="Arial"/>
          <w:color w:val="332E2D"/>
          <w:spacing w:val="2"/>
          <w:sz w:val="24"/>
          <w:szCs w:val="24"/>
          <w:lang w:eastAsia="ru-RU"/>
        </w:rPr>
        <w:t xml:space="preserve">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68"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69"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19. Дополнительные меры социальной поддержки семьям, имеющим детей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Семьям, имеющим детей, предоставляются следующие дополнительные меры социальной поддержки: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Компенсационные выплаты: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20152 рубля 84 копейки - при рождении первого ребенка;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26870 рублей 45 копеек - при рождении второго ребенка;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33588 рублей 6 копеек - при рождении третьего и последующих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2) ежегодная компенсационная выплата на ребенка, страдающего заболеванием </w:t>
      </w:r>
      <w:proofErr w:type="spellStart"/>
      <w:r w:rsidRPr="007E4C10">
        <w:rPr>
          <w:rFonts w:ascii="Arial" w:eastAsia="Times New Roman" w:hAnsi="Arial" w:cs="Arial"/>
          <w:color w:val="332E2D"/>
          <w:spacing w:val="2"/>
          <w:sz w:val="24"/>
          <w:szCs w:val="24"/>
          <w:lang w:eastAsia="ru-RU"/>
        </w:rPr>
        <w:t>целиакия</w:t>
      </w:r>
      <w:proofErr w:type="spellEnd"/>
      <w:r w:rsidRPr="007E4C10">
        <w:rPr>
          <w:rFonts w:ascii="Arial" w:eastAsia="Times New Roman" w:hAnsi="Arial" w:cs="Arial"/>
          <w:color w:val="332E2D"/>
          <w:spacing w:val="2"/>
          <w:sz w:val="24"/>
          <w:szCs w:val="24"/>
          <w:lang w:eastAsia="ru-RU"/>
        </w:rPr>
        <w:t>, назначается в размере 7400 рублей;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Ежемесячные социальные выплаты: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ежемесячная социальная выплата студенческим семьям в размере 2465 рублей 18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Пункт исключен с 1 января 2016 года - </w:t>
      </w:r>
      <w:hyperlink r:id="rId70" w:anchor="I0" w:history="1">
        <w:r w:rsidRPr="007E4C10">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Ежемесячная денежная выплата семьям при рождении третьего или последующих детей в период с 1 января 2013 года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r w:rsidRPr="007E4C10">
        <w:rPr>
          <w:rFonts w:ascii="Arial" w:eastAsia="Times New Roman" w:hAnsi="Arial" w:cs="Arial"/>
          <w:color w:val="332E2D"/>
          <w:spacing w:val="2"/>
          <w:sz w:val="24"/>
          <w:szCs w:val="24"/>
          <w:lang w:eastAsia="ru-RU"/>
        </w:rPr>
        <w:br/>
        <w:t>     (Пункт в редакции, введенной в действие с 11 ноября 2014 года </w:t>
      </w:r>
      <w:hyperlink r:id="rId71"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r w:rsidRPr="007E4C10">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72" w:anchor="I0" w:history="1">
        <w:r w:rsidRPr="007E4C10">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r w:rsidRPr="007E4C10">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73" w:anchor="I0" w:history="1">
        <w:r w:rsidRPr="007E4C10">
          <w:rPr>
            <w:rFonts w:ascii="Arial" w:eastAsia="Times New Roman" w:hAnsi="Arial" w:cs="Arial"/>
            <w:color w:val="3242EF"/>
            <w:spacing w:val="2"/>
            <w:sz w:val="24"/>
            <w:szCs w:val="24"/>
            <w:u w:val="single"/>
            <w:lang w:eastAsia="ru-RU"/>
          </w:rPr>
          <w:t xml:space="preserve">Законом </w:t>
        </w:r>
        <w:r w:rsidRPr="007E4C10">
          <w:rPr>
            <w:rFonts w:ascii="Arial" w:eastAsia="Times New Roman" w:hAnsi="Arial" w:cs="Arial"/>
            <w:color w:val="3242EF"/>
            <w:spacing w:val="2"/>
            <w:sz w:val="24"/>
            <w:szCs w:val="24"/>
            <w:u w:val="single"/>
            <w:lang w:eastAsia="ru-RU"/>
          </w:rPr>
          <w:lastRenderedPageBreak/>
          <w:t>Санкт-Петербурга от 27 декабря 2013 года N 763-136</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40 процентов - семьям, имеющим в своем составе от четырех до семи несовершеннолетних детей;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50 процентов - семьям, имеющим в своем составе восемь и более несовершеннолетних </w:t>
      </w:r>
      <w:proofErr w:type="gramStart"/>
      <w:r w:rsidRPr="007E4C10">
        <w:rPr>
          <w:rFonts w:ascii="Arial" w:eastAsia="Times New Roman" w:hAnsi="Arial" w:cs="Arial"/>
          <w:color w:val="332E2D"/>
          <w:spacing w:val="2"/>
          <w:sz w:val="24"/>
          <w:szCs w:val="24"/>
          <w:lang w:eastAsia="ru-RU"/>
        </w:rPr>
        <w:t>детей.</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Дополнительная мера социальной поддержки, предусмотренная настоящим пунктом, предоставляется в виде ежемесячной денежной выплаты.</w:t>
      </w:r>
      <w:r w:rsidRPr="007E4C10">
        <w:rPr>
          <w:rFonts w:ascii="Arial" w:eastAsia="Times New Roman" w:hAnsi="Arial" w:cs="Arial"/>
          <w:color w:val="332E2D"/>
          <w:spacing w:val="2"/>
          <w:sz w:val="24"/>
          <w:szCs w:val="24"/>
          <w:lang w:eastAsia="ru-RU"/>
        </w:rPr>
        <w:br/>
        <w:t>     (Пункт дополнительно включен с 23 декабря 2013 года </w:t>
      </w:r>
      <w:hyperlink r:id="rId74"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75"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20. Порядок и условия предоставления мер социальной поддержки и дополнительных мер социальной поддержки семей, имеющих детей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порядок, условия и сроки предоставления мер социальной поддержки и дополнительных мер социальной поддержки семей, имеющих детей;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порядок расчета среднедушевого дохода семьи для предоставления указанных мер;</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порядок расчета размера ежемесячной денежной выплаты на оплату части взноса на капитальный ремонт общего имущества в многоквартирном доме;</w:t>
      </w:r>
      <w:r w:rsidRPr="007E4C10">
        <w:rPr>
          <w:rFonts w:ascii="Arial" w:eastAsia="Times New Roman" w:hAnsi="Arial" w:cs="Arial"/>
          <w:color w:val="332E2D"/>
          <w:spacing w:val="2"/>
          <w:sz w:val="24"/>
          <w:szCs w:val="24"/>
          <w:lang w:eastAsia="ru-RU"/>
        </w:rPr>
        <w:br/>
        <w:t>     (Абзац дополнительно включен с 23 декабря 2013 года </w:t>
      </w:r>
      <w:hyperlink r:id="rId76" w:anchor="I0" w:history="1">
        <w:r w:rsidRPr="007E4C10">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xml:space="preserve">     порядок проведения конкурса для выбора организаций, осуществляющих </w:t>
      </w:r>
      <w:r w:rsidRPr="007E4C10">
        <w:rPr>
          <w:rFonts w:ascii="Arial" w:eastAsia="Times New Roman" w:hAnsi="Arial" w:cs="Arial"/>
          <w:color w:val="332E2D"/>
          <w:spacing w:val="2"/>
          <w:sz w:val="24"/>
          <w:szCs w:val="24"/>
          <w:lang w:eastAsia="ru-RU"/>
        </w:rPr>
        <w:lastRenderedPageBreak/>
        <w:t>финансовые операции с денежными средствами, содержащимися на пластиковых картах;</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норматив финансирования расходов бюджета Санкт-Петербурга на предоставление транспортного средства (пассажирского микроавтобуса);</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форма и порядок выдачи свидетельства многодетной семьи в Санкт-Петербурге;</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порядок предоставления компенсации родительской платы и компенсации части родительской платы;</w:t>
      </w:r>
      <w:r w:rsidRPr="007E4C10">
        <w:rPr>
          <w:rFonts w:ascii="Arial" w:eastAsia="Times New Roman" w:hAnsi="Arial" w:cs="Arial"/>
          <w:color w:val="332E2D"/>
          <w:spacing w:val="2"/>
          <w:sz w:val="24"/>
          <w:szCs w:val="24"/>
          <w:lang w:eastAsia="ru-RU"/>
        </w:rPr>
        <w:br/>
        <w:t>     (Абзац дополнительно включен с 11 ноября 2014 года </w:t>
      </w:r>
      <w:hyperlink r:id="rId77"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норматив финансирования расходов бюджета Санкт-Петербурга на предоставление специальных учебников.</w:t>
      </w:r>
      <w:r w:rsidRPr="007E4C10">
        <w:rPr>
          <w:rFonts w:ascii="Arial" w:eastAsia="Times New Roman" w:hAnsi="Arial" w:cs="Arial"/>
          <w:color w:val="332E2D"/>
          <w:spacing w:val="2"/>
          <w:sz w:val="24"/>
          <w:szCs w:val="24"/>
          <w:lang w:eastAsia="ru-RU"/>
        </w:rPr>
        <w:br/>
        <w:t>     (Абзац дополнительно включен с 11 ноября 2014 года </w:t>
      </w:r>
      <w:hyperlink r:id="rId78"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Пункт исключен с 1 января 2014 года - </w:t>
      </w:r>
      <w:hyperlink r:id="rId79" w:anchor="I0" w:history="1">
        <w:r w:rsidRPr="007E4C10">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предусмотренные </w:t>
      </w:r>
      <w:hyperlink r:id="rId80" w:anchor="I0" w:history="1">
        <w:r w:rsidRPr="007E4C10">
          <w:rPr>
            <w:rFonts w:ascii="Arial" w:eastAsia="Times New Roman" w:hAnsi="Arial" w:cs="Arial"/>
            <w:color w:val="3242EF"/>
            <w:spacing w:val="2"/>
            <w:sz w:val="24"/>
            <w:szCs w:val="24"/>
            <w:u w:val="single"/>
            <w:lang w:eastAsia="ru-RU"/>
          </w:rPr>
          <w:t>пунктом 1 статьи 18</w:t>
        </w:r>
      </w:hyperlink>
      <w:r w:rsidRPr="007E4C10">
        <w:rPr>
          <w:rFonts w:ascii="Arial" w:eastAsia="Times New Roman" w:hAnsi="Arial" w:cs="Arial"/>
          <w:color w:val="332E2D"/>
          <w:spacing w:val="2"/>
          <w:sz w:val="24"/>
          <w:szCs w:val="24"/>
          <w:lang w:eastAsia="ru-RU"/>
        </w:rPr>
        <w:t>, </w:t>
      </w:r>
      <w:hyperlink r:id="rId81" w:anchor="I0" w:history="1">
        <w:r w:rsidRPr="007E4C10">
          <w:rPr>
            <w:rFonts w:ascii="Arial" w:eastAsia="Times New Roman" w:hAnsi="Arial" w:cs="Arial"/>
            <w:color w:val="3242EF"/>
            <w:spacing w:val="2"/>
            <w:sz w:val="24"/>
            <w:szCs w:val="24"/>
            <w:u w:val="single"/>
            <w:lang w:eastAsia="ru-RU"/>
          </w:rPr>
          <w:t>подпунктом 3 пункта 1</w:t>
        </w:r>
      </w:hyperlink>
      <w:r w:rsidRPr="007E4C10">
        <w:rPr>
          <w:rFonts w:ascii="Arial" w:eastAsia="Times New Roman" w:hAnsi="Arial" w:cs="Arial"/>
          <w:color w:val="332E2D"/>
          <w:spacing w:val="2"/>
          <w:sz w:val="24"/>
          <w:szCs w:val="24"/>
          <w:lang w:eastAsia="ru-RU"/>
        </w:rPr>
        <w:t>, </w:t>
      </w:r>
      <w:hyperlink r:id="rId82" w:anchor="I0" w:history="1">
        <w:r w:rsidRPr="007E4C10">
          <w:rPr>
            <w:rFonts w:ascii="Arial" w:eastAsia="Times New Roman" w:hAnsi="Arial" w:cs="Arial"/>
            <w:color w:val="3242EF"/>
            <w:spacing w:val="2"/>
            <w:sz w:val="24"/>
            <w:szCs w:val="24"/>
            <w:u w:val="single"/>
            <w:lang w:eastAsia="ru-RU"/>
          </w:rPr>
          <w:t>пунктами 2</w:t>
        </w:r>
      </w:hyperlink>
      <w:r w:rsidRPr="007E4C10">
        <w:rPr>
          <w:rFonts w:ascii="Arial" w:eastAsia="Times New Roman" w:hAnsi="Arial" w:cs="Arial"/>
          <w:color w:val="332E2D"/>
          <w:spacing w:val="2"/>
          <w:sz w:val="24"/>
          <w:szCs w:val="24"/>
          <w:lang w:eastAsia="ru-RU"/>
        </w:rPr>
        <w:t> и </w:t>
      </w:r>
      <w:hyperlink r:id="rId83" w:anchor="I0" w:history="1">
        <w:r w:rsidRPr="007E4C10">
          <w:rPr>
            <w:rFonts w:ascii="Arial" w:eastAsia="Times New Roman" w:hAnsi="Arial" w:cs="Arial"/>
            <w:color w:val="3242EF"/>
            <w:spacing w:val="2"/>
            <w:sz w:val="24"/>
            <w:szCs w:val="24"/>
            <w:u w:val="single"/>
            <w:lang w:eastAsia="ru-RU"/>
          </w:rPr>
          <w:t>4 статьи 19</w:t>
        </w:r>
      </w:hyperlink>
      <w:r w:rsidRPr="007E4C10">
        <w:rPr>
          <w:rFonts w:ascii="Arial" w:eastAsia="Times New Roman" w:hAnsi="Arial" w:cs="Arial"/>
          <w:color w:val="332E2D"/>
          <w:spacing w:val="2"/>
          <w:sz w:val="24"/>
          <w:szCs w:val="24"/>
          <w:lang w:eastAsia="ru-RU"/>
        </w:rPr>
        <w:t> настоящего Кодекса, назначаются за шесть месяцев до месяца, в котором были поданы заявление и документы, но не ранее дня возникновения права.</w:t>
      </w:r>
      <w:r w:rsidRPr="007E4C10">
        <w:rPr>
          <w:rFonts w:ascii="Arial" w:eastAsia="Times New Roman" w:hAnsi="Arial" w:cs="Arial"/>
          <w:color w:val="332E2D"/>
          <w:spacing w:val="2"/>
          <w:sz w:val="24"/>
          <w:szCs w:val="24"/>
          <w:lang w:eastAsia="ru-RU"/>
        </w:rPr>
        <w:br/>
        <w:t>     (Пункт в редакции, введенной в действие с 1 января 2016 года </w:t>
      </w:r>
      <w:hyperlink r:id="rId84" w:anchor="I0" w:history="1">
        <w:r w:rsidRPr="007E4C10">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Меры социальной поддержки, предусмотренные в подпунктах 1, 2 пункта 1 </w:t>
      </w:r>
      <w:hyperlink r:id="rId85" w:anchor="I0" w:history="1">
        <w:r w:rsidRPr="007E4C10">
          <w:rPr>
            <w:rFonts w:ascii="Arial" w:eastAsia="Times New Roman" w:hAnsi="Arial" w:cs="Arial"/>
            <w:color w:val="3242EF"/>
            <w:spacing w:val="2"/>
            <w:sz w:val="24"/>
            <w:szCs w:val="24"/>
            <w:u w:val="single"/>
            <w:lang w:eastAsia="ru-RU"/>
          </w:rPr>
          <w:t>статьи 18</w:t>
        </w:r>
      </w:hyperlink>
      <w:r w:rsidRPr="007E4C10">
        <w:rPr>
          <w:rFonts w:ascii="Arial" w:eastAsia="Times New Roman" w:hAnsi="Arial" w:cs="Arial"/>
          <w:color w:val="332E2D"/>
          <w:spacing w:val="2"/>
          <w:sz w:val="24"/>
          <w:szCs w:val="24"/>
          <w:lang w:eastAsia="ru-RU"/>
        </w:rPr>
        <w:t>, дополнительная мера социальной поддержки, предусмотренная в подпункте 1 пункта 1 </w:t>
      </w:r>
      <w:hyperlink r:id="rId86" w:anchor="I0" w:history="1">
        <w:r w:rsidRPr="007E4C10">
          <w:rPr>
            <w:rFonts w:ascii="Arial" w:eastAsia="Times New Roman" w:hAnsi="Arial" w:cs="Arial"/>
            <w:color w:val="3242EF"/>
            <w:spacing w:val="2"/>
            <w:sz w:val="24"/>
            <w:szCs w:val="24"/>
            <w:u w:val="single"/>
            <w:lang w:eastAsia="ru-RU"/>
          </w:rPr>
          <w:t>статьи 19</w:t>
        </w:r>
      </w:hyperlink>
      <w:r w:rsidRPr="007E4C10">
        <w:rPr>
          <w:rFonts w:ascii="Arial" w:eastAsia="Times New Roman" w:hAnsi="Arial" w:cs="Arial"/>
          <w:color w:val="332E2D"/>
          <w:spacing w:val="2"/>
          <w:sz w:val="24"/>
          <w:szCs w:val="24"/>
          <w:lang w:eastAsia="ru-RU"/>
        </w:rPr>
        <w:t>, а также меры социальной поддержки на детей в возрасте до 7 лет, предусмотренные в подпунктах 4, 5, 7 пункта 1 </w:t>
      </w:r>
      <w:hyperlink r:id="rId87" w:anchor="I0" w:history="1">
        <w:r w:rsidRPr="007E4C10">
          <w:rPr>
            <w:rFonts w:ascii="Arial" w:eastAsia="Times New Roman" w:hAnsi="Arial" w:cs="Arial"/>
            <w:color w:val="3242EF"/>
            <w:spacing w:val="2"/>
            <w:sz w:val="24"/>
            <w:szCs w:val="24"/>
            <w:u w:val="single"/>
            <w:lang w:eastAsia="ru-RU"/>
          </w:rPr>
          <w:t>статьи 18</w:t>
        </w:r>
      </w:hyperlink>
      <w:r w:rsidRPr="007E4C10">
        <w:rPr>
          <w:rFonts w:ascii="Arial" w:eastAsia="Times New Roman" w:hAnsi="Arial" w:cs="Arial"/>
          <w:color w:val="332E2D"/>
          <w:spacing w:val="2"/>
          <w:sz w:val="24"/>
          <w:szCs w:val="24"/>
          <w:lang w:eastAsia="ru-RU"/>
        </w:rPr>
        <w:t> настоящего Кодекса, перечисляются на пластиковые карты.     </w:t>
      </w:r>
      <w:r w:rsidRPr="007E4C10">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88" w:anchor="I0" w:history="1">
        <w:r w:rsidRPr="007E4C10">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7E4C10">
        <w:rPr>
          <w:rFonts w:ascii="Arial" w:eastAsia="Times New Roman" w:hAnsi="Arial" w:cs="Arial"/>
          <w:color w:val="332E2D"/>
          <w:spacing w:val="2"/>
          <w:sz w:val="24"/>
          <w:szCs w:val="24"/>
          <w:lang w:eastAsia="ru-RU"/>
        </w:rPr>
        <w:t xml:space="preserve">. - См. предыдущую </w:t>
      </w:r>
      <w:proofErr w:type="gramStart"/>
      <w:r w:rsidRPr="007E4C10">
        <w:rPr>
          <w:rFonts w:ascii="Arial" w:eastAsia="Times New Roman" w:hAnsi="Arial" w:cs="Arial"/>
          <w:color w:val="332E2D"/>
          <w:spacing w:val="2"/>
          <w:sz w:val="24"/>
          <w:szCs w:val="24"/>
          <w:lang w:eastAsia="ru-RU"/>
        </w:rPr>
        <w:t>редакцию)</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Финансовые операции с денежными средствами, содержащимися на пластиковых картах, осуществляются организациями, выбранными на конкурсной основе.</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5. Мера социальной поддержки, предусмотренная </w:t>
      </w:r>
      <w:hyperlink r:id="rId89" w:anchor="I0" w:history="1">
        <w:r w:rsidRPr="007E4C10">
          <w:rPr>
            <w:rFonts w:ascii="Arial" w:eastAsia="Times New Roman" w:hAnsi="Arial" w:cs="Arial"/>
            <w:color w:val="3242EF"/>
            <w:spacing w:val="2"/>
            <w:sz w:val="24"/>
            <w:szCs w:val="24"/>
            <w:u w:val="single"/>
            <w:lang w:eastAsia="ru-RU"/>
          </w:rPr>
          <w:t>пунктом 3 статьи 18</w:t>
        </w:r>
      </w:hyperlink>
      <w:r w:rsidRPr="007E4C10">
        <w:rPr>
          <w:rFonts w:ascii="Arial" w:eastAsia="Times New Roman" w:hAnsi="Arial" w:cs="Arial"/>
          <w:color w:val="332E2D"/>
          <w:spacing w:val="2"/>
          <w:sz w:val="24"/>
          <w:szCs w:val="24"/>
          <w:lang w:eastAsia="ru-RU"/>
        </w:rPr>
        <w:t> настоящего Кодекса, предоставляется многодетным семьям независимо от вида жилищного фонда, в котором они проживают.</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w:t>
      </w:r>
      <w:r w:rsidRPr="007E4C10">
        <w:rPr>
          <w:rFonts w:ascii="Arial" w:eastAsia="Times New Roman" w:hAnsi="Arial" w:cs="Arial"/>
          <w:color w:val="332E2D"/>
          <w:spacing w:val="2"/>
          <w:sz w:val="24"/>
          <w:szCs w:val="24"/>
          <w:lang w:eastAsia="ru-RU"/>
        </w:rPr>
        <w:br/>
        <w:t>     (Пункт дополнительно включен с 11 ноября 2014 года </w:t>
      </w:r>
      <w:hyperlink r:id="rId90" w:anchor="I0" w:history="1">
        <w:r w:rsidRPr="007E4C10">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Дополнительная мера социальной поддержки, предусмотренная </w:t>
      </w:r>
      <w:hyperlink r:id="rId91" w:anchor="I0" w:history="1">
        <w:r w:rsidRPr="007E4C10">
          <w:rPr>
            <w:rFonts w:ascii="Arial" w:eastAsia="Times New Roman" w:hAnsi="Arial" w:cs="Arial"/>
            <w:color w:val="3242EF"/>
            <w:spacing w:val="2"/>
            <w:sz w:val="24"/>
            <w:szCs w:val="24"/>
            <w:u w:val="single"/>
            <w:lang w:eastAsia="ru-RU"/>
          </w:rPr>
          <w:t>подпунктом 1 пункта 1 статьи 19</w:t>
        </w:r>
      </w:hyperlink>
      <w:r w:rsidRPr="007E4C10">
        <w:rPr>
          <w:rFonts w:ascii="Arial" w:eastAsia="Times New Roman" w:hAnsi="Arial" w:cs="Arial"/>
          <w:color w:val="332E2D"/>
          <w:spacing w:val="2"/>
          <w:sz w:val="24"/>
          <w:szCs w:val="24"/>
          <w:lang w:eastAsia="ru-RU"/>
        </w:rPr>
        <w:t> настоящего Кодекса, назначается и выплачивается до достижения ребенком возраста полутора лет при условии: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если женщина встала на медицинский учет по поводу беременности в учреждении здравоохранения в срок до 20 недель (включительно);</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при усыновлении ребенка в возрасте до шести месяцев.</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 Дополнительная мера социальной поддержки, предусмотренная </w:t>
      </w:r>
      <w:hyperlink r:id="rId92" w:anchor="I0" w:history="1">
        <w:r w:rsidRPr="007E4C10">
          <w:rPr>
            <w:rFonts w:ascii="Arial" w:eastAsia="Times New Roman" w:hAnsi="Arial" w:cs="Arial"/>
            <w:color w:val="3242EF"/>
            <w:spacing w:val="2"/>
            <w:sz w:val="24"/>
            <w:szCs w:val="24"/>
            <w:u w:val="single"/>
            <w:lang w:eastAsia="ru-RU"/>
          </w:rPr>
          <w:t>подпунктом 2 пункта 1 статьи 19</w:t>
        </w:r>
      </w:hyperlink>
      <w:r w:rsidRPr="007E4C10">
        <w:rPr>
          <w:rFonts w:ascii="Arial" w:eastAsia="Times New Roman" w:hAnsi="Arial" w:cs="Arial"/>
          <w:color w:val="332E2D"/>
          <w:spacing w:val="2"/>
          <w:sz w:val="24"/>
          <w:szCs w:val="24"/>
          <w:lang w:eastAsia="ru-RU"/>
        </w:rPr>
        <w:t xml:space="preserve"> настоящего Кодекса, предоставляется со дня установления медицинского диагноза до исполнения ребенку, страдающему заболеванием </w:t>
      </w:r>
      <w:proofErr w:type="spellStart"/>
      <w:r w:rsidRPr="007E4C10">
        <w:rPr>
          <w:rFonts w:ascii="Arial" w:eastAsia="Times New Roman" w:hAnsi="Arial" w:cs="Arial"/>
          <w:color w:val="332E2D"/>
          <w:spacing w:val="2"/>
          <w:sz w:val="24"/>
          <w:szCs w:val="24"/>
          <w:lang w:eastAsia="ru-RU"/>
        </w:rPr>
        <w:t>целиакия</w:t>
      </w:r>
      <w:proofErr w:type="spellEnd"/>
      <w:r w:rsidRPr="007E4C10">
        <w:rPr>
          <w:rFonts w:ascii="Arial" w:eastAsia="Times New Roman" w:hAnsi="Arial" w:cs="Arial"/>
          <w:color w:val="332E2D"/>
          <w:spacing w:val="2"/>
          <w:sz w:val="24"/>
          <w:szCs w:val="24"/>
          <w:lang w:eastAsia="ru-RU"/>
        </w:rPr>
        <w:t>, возраста 18 лет и назначается один раз в течение календарного года.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8. Пункт исключен с 1 января 2016 года - </w:t>
      </w:r>
      <w:hyperlink r:id="rId93" w:anchor="I0" w:history="1">
        <w:r w:rsidRPr="007E4C10">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pStyle w:val="3"/>
        <w:shd w:val="clear" w:color="auto" w:fill="FFFFFF"/>
        <w:spacing w:before="0"/>
        <w:jc w:val="center"/>
        <w:rPr>
          <w:rFonts w:ascii="Arial" w:eastAsia="Times New Roman" w:hAnsi="Arial" w:cs="Arial"/>
          <w:b/>
          <w:bCs/>
          <w:color w:val="000000"/>
          <w:lang w:eastAsia="ru-RU"/>
        </w:rPr>
      </w:pPr>
      <w:r w:rsidRPr="007E4C10">
        <w:rPr>
          <w:rFonts w:ascii="Arial" w:eastAsia="Times New Roman" w:hAnsi="Arial" w:cs="Arial"/>
          <w:color w:val="332E2D"/>
          <w:spacing w:val="2"/>
          <w:lang w:eastAsia="ru-RU"/>
        </w:rPr>
        <w:t>     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w:t>
      </w:r>
      <w:r w:rsidRPr="007E4C10">
        <w:rPr>
          <w:rFonts w:ascii="Arial" w:eastAsia="Times New Roman" w:hAnsi="Arial" w:cs="Arial"/>
          <w:color w:val="332E2D"/>
          <w:spacing w:val="2"/>
          <w:lang w:eastAsia="ru-RU"/>
        </w:rPr>
        <w:br/>
        <w:t>     (Пункт дополнительно включен с 23 декабря 2013 года </w:t>
      </w:r>
      <w:hyperlink r:id="rId94" w:anchor="I0" w:history="1">
        <w:r w:rsidRPr="007E4C10">
          <w:rPr>
            <w:rFonts w:ascii="Arial" w:eastAsia="Times New Roman" w:hAnsi="Arial" w:cs="Arial"/>
            <w:color w:val="3242EF"/>
            <w:spacing w:val="2"/>
            <w:u w:val="single"/>
            <w:lang w:eastAsia="ru-RU"/>
          </w:rPr>
          <w:t>Законом Санкт-Петербурга от 4 декабря 2013 года N 690-120</w:t>
        </w:r>
      </w:hyperlink>
      <w:r w:rsidRPr="007E4C10">
        <w:rPr>
          <w:rFonts w:ascii="Arial" w:eastAsia="Times New Roman" w:hAnsi="Arial" w:cs="Arial"/>
          <w:color w:val="332E2D"/>
          <w:spacing w:val="2"/>
          <w:lang w:eastAsia="ru-RU"/>
        </w:rPr>
        <w:t>)</w:t>
      </w:r>
      <w:r w:rsidRPr="007E4C10">
        <w:rPr>
          <w:rFonts w:ascii="Arial" w:eastAsia="Times New Roman" w:hAnsi="Arial" w:cs="Arial"/>
          <w:color w:val="332E2D"/>
          <w:spacing w:val="2"/>
          <w:lang w:eastAsia="ru-RU"/>
        </w:rPr>
        <w:br/>
        <w:t>     (Статья в редакции, введенной в действие с 9 января 2013 года </w:t>
      </w:r>
      <w:hyperlink r:id="rId95" w:anchor="I0" w:history="1">
        <w:r w:rsidRPr="007E4C10">
          <w:rPr>
            <w:rFonts w:ascii="Arial" w:eastAsia="Times New Roman" w:hAnsi="Arial" w:cs="Arial"/>
            <w:color w:val="3242EF"/>
            <w:spacing w:val="2"/>
            <w:u w:val="single"/>
            <w:lang w:eastAsia="ru-RU"/>
          </w:rPr>
          <w:t>Законом Санкт-Петербурга от 28 декабря 2012 года N 737-124</w:t>
        </w:r>
      </w:hyperlink>
      <w:r w:rsidRPr="007E4C10">
        <w:rPr>
          <w:rFonts w:ascii="Arial" w:eastAsia="Times New Roman" w:hAnsi="Arial" w:cs="Arial"/>
          <w:color w:val="332E2D"/>
          <w:spacing w:val="2"/>
          <w:lang w:eastAsia="ru-RU"/>
        </w:rPr>
        <w:t xml:space="preserve">. - См. предыдущую </w:t>
      </w:r>
      <w:proofErr w:type="gramStart"/>
      <w:r w:rsidRPr="007E4C10">
        <w:rPr>
          <w:rFonts w:ascii="Arial" w:eastAsia="Times New Roman" w:hAnsi="Arial" w:cs="Arial"/>
          <w:color w:val="332E2D"/>
          <w:spacing w:val="2"/>
          <w:lang w:eastAsia="ru-RU"/>
        </w:rPr>
        <w:t>редакцию)</w:t>
      </w:r>
      <w:r w:rsidRPr="007E4C10">
        <w:rPr>
          <w:rFonts w:ascii="Arial" w:eastAsia="Times New Roman" w:hAnsi="Arial" w:cs="Arial"/>
          <w:color w:val="332E2D"/>
          <w:spacing w:val="2"/>
          <w:lang w:eastAsia="ru-RU"/>
        </w:rPr>
        <w:br/>
        <w:t>   </w:t>
      </w:r>
      <w:proofErr w:type="gramEnd"/>
      <w:r w:rsidRPr="007E4C10">
        <w:rPr>
          <w:rFonts w:ascii="Arial" w:eastAsia="Times New Roman" w:hAnsi="Arial" w:cs="Arial"/>
          <w:color w:val="332E2D"/>
          <w:spacing w:val="2"/>
          <w:lang w:eastAsia="ru-RU"/>
        </w:rPr>
        <w:t>  </w:t>
      </w:r>
      <w:r w:rsidRPr="007E4C10">
        <w:rPr>
          <w:rFonts w:ascii="Arial" w:eastAsia="Times New Roman" w:hAnsi="Arial" w:cs="Arial"/>
          <w:color w:val="332E2D"/>
          <w:spacing w:val="2"/>
          <w:lang w:eastAsia="ru-RU"/>
        </w:rPr>
        <w:br/>
        <w:t>     </w:t>
      </w:r>
      <w:r w:rsidRPr="007E4C10">
        <w:rPr>
          <w:rFonts w:ascii="Arial" w:eastAsia="Times New Roman" w:hAnsi="Arial" w:cs="Arial"/>
          <w:b/>
          <w:bCs/>
          <w:color w:val="000000"/>
          <w:lang w:eastAsia="ru-RU"/>
        </w:rPr>
        <w:t>Глава 6. Социальная поддержка в сфере организации отдыха детей и молодежи и их оздоровления в Санкт-Петербурге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r w:rsidRPr="007E4C10">
        <w:rPr>
          <w:rFonts w:ascii="Arial" w:eastAsia="Times New Roman" w:hAnsi="Arial" w:cs="Arial"/>
          <w:color w:val="332E2D"/>
          <w:spacing w:val="2"/>
          <w:sz w:val="24"/>
          <w:szCs w:val="24"/>
          <w:lang w:eastAsia="ru-RU"/>
        </w:rPr>
        <w:br/>
      </w:r>
      <w:r w:rsidRPr="007E4C10">
        <w:rPr>
          <w:rFonts w:ascii="Arial" w:eastAsia="Times New Roman" w:hAnsi="Arial" w:cs="Arial"/>
          <w:color w:val="332E2D"/>
          <w:spacing w:val="2"/>
          <w:sz w:val="24"/>
          <w:szCs w:val="24"/>
          <w:lang w:eastAsia="ru-RU"/>
        </w:rPr>
        <w:lastRenderedPageBreak/>
        <w:t>     </w:t>
      </w:r>
      <w:r w:rsidRPr="007E4C10">
        <w:rPr>
          <w:rFonts w:ascii="Arial" w:eastAsia="Times New Roman" w:hAnsi="Arial" w:cs="Arial"/>
          <w:color w:val="332E2D"/>
          <w:spacing w:val="2"/>
          <w:sz w:val="24"/>
          <w:szCs w:val="24"/>
          <w:lang w:eastAsia="ru-RU"/>
        </w:rPr>
        <w:br/>
        <w:t>     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спортивные и (или)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r w:rsidRPr="007E4C10">
        <w:rPr>
          <w:rFonts w:ascii="Arial" w:eastAsia="Times New Roman" w:hAnsi="Arial" w:cs="Arial"/>
          <w:color w:val="332E2D"/>
          <w:spacing w:val="2"/>
          <w:sz w:val="24"/>
          <w:szCs w:val="24"/>
          <w:lang w:eastAsia="ru-RU"/>
        </w:rPr>
        <w:br/>
        <w:t>     (Глава в редакции, введенной в действие с 5 января 2016 года </w:t>
      </w:r>
      <w:hyperlink r:id="rId96" w:anchor="I0" w:history="1">
        <w:r w:rsidRPr="007E4C10">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7E4C10">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____________________________________________________________________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b/>
          <w:bCs/>
          <w:color w:val="332E2D"/>
          <w:spacing w:val="2"/>
          <w:sz w:val="24"/>
          <w:szCs w:val="24"/>
          <w:lang w:eastAsia="ru-RU"/>
        </w:rPr>
        <w:t>С 1 января 2017 года</w:t>
      </w:r>
      <w:r w:rsidRPr="007E4C10">
        <w:rPr>
          <w:rFonts w:ascii="Arial" w:eastAsia="Times New Roman" w:hAnsi="Arial" w:cs="Arial"/>
          <w:color w:val="332E2D"/>
          <w:spacing w:val="2"/>
          <w:sz w:val="24"/>
          <w:szCs w:val="24"/>
          <w:lang w:eastAsia="ru-RU"/>
        </w:rPr>
        <w:t> на основании </w:t>
      </w:r>
      <w:hyperlink r:id="rId97" w:anchor="I0" w:history="1">
        <w:r w:rsidRPr="007E4C10">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7E4C10">
        <w:rPr>
          <w:rFonts w:ascii="Arial" w:eastAsia="Times New Roman" w:hAnsi="Arial" w:cs="Arial"/>
          <w:color w:val="332E2D"/>
          <w:spacing w:val="2"/>
          <w:sz w:val="24"/>
          <w:szCs w:val="24"/>
          <w:lang w:eastAsia="ru-RU"/>
        </w:rPr>
        <w:t> статья 34 будет изложена в новой редакции. </w:t>
      </w:r>
      <w:r w:rsidRPr="007E4C10">
        <w:rPr>
          <w:rFonts w:ascii="Arial" w:eastAsia="Times New Roman" w:hAnsi="Arial" w:cs="Arial"/>
          <w:color w:val="332E2D"/>
          <w:spacing w:val="2"/>
          <w:sz w:val="24"/>
          <w:szCs w:val="24"/>
          <w:lang w:eastAsia="ru-RU"/>
        </w:rPr>
        <w:br/>
        <w:t>     ____________________________________________________________________</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34. Категории лиц, в отношении которых устанавливаются меры социальной поддержки в сфере организации отдыха и оздоровления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оставшиеся без попечения родителей;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дети-сироты;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дети-инвалиды, а также лица, их сопровождающие, если такой ребенок по медицинским показаниям нуждается в постоянном уходе и помощи;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 жертвы вооруженных и межнациональных конфликтов, экологических и техногенных катастроф, стихийных бедствий;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из семей беженцев и вынужденных переселенцев;</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состоящие на учете в органах внутренних дел;</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 жертвы насилия;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из неполных семей и многодетных семей;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r w:rsidRPr="007E4C10">
        <w:rPr>
          <w:rFonts w:ascii="Arial" w:eastAsia="Times New Roman" w:hAnsi="Arial" w:cs="Arial"/>
          <w:color w:val="332E2D"/>
          <w:spacing w:val="2"/>
          <w:sz w:val="24"/>
          <w:szCs w:val="24"/>
          <w:lang w:eastAsia="ru-RU"/>
        </w:rPr>
        <w:br/>
      </w:r>
      <w:r w:rsidRPr="007E4C10">
        <w:rPr>
          <w:rFonts w:ascii="Arial" w:eastAsia="Times New Roman" w:hAnsi="Arial" w:cs="Arial"/>
          <w:color w:val="332E2D"/>
          <w:spacing w:val="2"/>
          <w:sz w:val="24"/>
          <w:szCs w:val="24"/>
          <w:lang w:eastAsia="ru-RU"/>
        </w:rPr>
        <w:lastRenderedPageBreak/>
        <w:t>     </w:t>
      </w:r>
      <w:r w:rsidRPr="007E4C10">
        <w:rPr>
          <w:rFonts w:ascii="Arial" w:eastAsia="Times New Roman" w:hAnsi="Arial" w:cs="Arial"/>
          <w:color w:val="332E2D"/>
          <w:spacing w:val="2"/>
          <w:sz w:val="24"/>
          <w:szCs w:val="24"/>
          <w:lang w:eastAsia="ru-RU"/>
        </w:rPr>
        <w:br/>
        <w:t>     дети из семей, в которых среднедушевой доход семьи ниже прожиточного минимума, установленного в Санкт-Петербурге;</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работающих граждан;</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r w:rsidRPr="007E4C10">
        <w:rPr>
          <w:rFonts w:ascii="Arial" w:eastAsia="Times New Roman" w:hAnsi="Arial" w:cs="Arial"/>
          <w:color w:val="332E2D"/>
          <w:spacing w:val="2"/>
          <w:sz w:val="24"/>
          <w:szCs w:val="24"/>
          <w:lang w:eastAsia="ru-RU"/>
        </w:rPr>
        <w:br/>
        <w:t>     (Абзац дополнительно включен с 1 июля 2014 года </w:t>
      </w:r>
      <w:hyperlink r:id="rId98" w:anchor="I0" w:history="1">
        <w:r w:rsidRPr="007E4C10">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7E4C10">
        <w:rPr>
          <w:rFonts w:ascii="Arial" w:eastAsia="Times New Roman" w:hAnsi="Arial" w:cs="Arial"/>
          <w:color w:val="332E2D"/>
          <w:spacing w:val="2"/>
          <w:sz w:val="24"/>
          <w:szCs w:val="24"/>
          <w:lang w:eastAsia="ru-RU"/>
        </w:rPr>
        <w:t xml:space="preserve">, распространяется на правоотношения, возникшие с 1 января 2014 </w:t>
      </w:r>
      <w:proofErr w:type="gramStart"/>
      <w:r w:rsidRPr="007E4C10">
        <w:rPr>
          <w:rFonts w:ascii="Arial" w:eastAsia="Times New Roman" w:hAnsi="Arial" w:cs="Arial"/>
          <w:color w:val="332E2D"/>
          <w:spacing w:val="2"/>
          <w:sz w:val="24"/>
          <w:szCs w:val="24"/>
          <w:lang w:eastAsia="ru-RU"/>
        </w:rPr>
        <w:t>года)</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____________________________________________________________________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b/>
          <w:bCs/>
          <w:color w:val="332E2D"/>
          <w:spacing w:val="2"/>
          <w:sz w:val="24"/>
          <w:szCs w:val="24"/>
          <w:lang w:eastAsia="ru-RU"/>
        </w:rPr>
        <w:t>С 1 января 2017 года</w:t>
      </w:r>
      <w:r w:rsidRPr="007E4C10">
        <w:rPr>
          <w:rFonts w:ascii="Arial" w:eastAsia="Times New Roman" w:hAnsi="Arial" w:cs="Arial"/>
          <w:color w:val="332E2D"/>
          <w:spacing w:val="2"/>
          <w:sz w:val="24"/>
          <w:szCs w:val="24"/>
          <w:lang w:eastAsia="ru-RU"/>
        </w:rPr>
        <w:t> на основании </w:t>
      </w:r>
      <w:hyperlink r:id="rId99" w:anchor="I0" w:history="1">
        <w:r w:rsidRPr="007E4C10">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7E4C10">
        <w:rPr>
          <w:rFonts w:ascii="Arial" w:eastAsia="Times New Roman" w:hAnsi="Arial" w:cs="Arial"/>
          <w:color w:val="332E2D"/>
          <w:spacing w:val="2"/>
          <w:sz w:val="24"/>
          <w:szCs w:val="24"/>
          <w:lang w:eastAsia="ru-RU"/>
        </w:rPr>
        <w:t> статья 35 будет изложена в новой редакции. </w:t>
      </w:r>
      <w:r w:rsidRPr="007E4C10">
        <w:rPr>
          <w:rFonts w:ascii="Arial" w:eastAsia="Times New Roman" w:hAnsi="Arial" w:cs="Arial"/>
          <w:color w:val="332E2D"/>
          <w:spacing w:val="2"/>
          <w:sz w:val="24"/>
          <w:szCs w:val="24"/>
          <w:lang w:eastAsia="ru-RU"/>
        </w:rPr>
        <w:br/>
        <w:t>     ____________________________________________________________________</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br/>
        <w:t>Статья 35. Меры социальной поддержки в сфере организации отдыха и оздоровления детей и молодежи в Санкт-Петербурге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w:t>
      </w:r>
      <w:proofErr w:type="gramStart"/>
      <w:r w:rsidRPr="007E4C10">
        <w:rPr>
          <w:rFonts w:ascii="Arial" w:eastAsia="Times New Roman" w:hAnsi="Arial" w:cs="Arial"/>
          <w:color w:val="332E2D"/>
          <w:spacing w:val="2"/>
          <w:sz w:val="24"/>
          <w:szCs w:val="24"/>
          <w:lang w:eastAsia="ru-RU"/>
        </w:rPr>
        <w:t>статья</w:t>
      </w:r>
      <w:proofErr w:type="gramEnd"/>
      <w:r w:rsidRPr="007E4C10">
        <w:rPr>
          <w:rFonts w:ascii="Arial" w:eastAsia="Times New Roman" w:hAnsi="Arial" w:cs="Arial"/>
          <w:color w:val="332E2D"/>
          <w:spacing w:val="2"/>
          <w:sz w:val="24"/>
          <w:szCs w:val="24"/>
          <w:lang w:eastAsia="ru-RU"/>
        </w:rPr>
        <w:t xml:space="preserve"> в редакции, введенной в действие с 16 марта 2012 года </w:t>
      </w:r>
      <w:hyperlink r:id="rId100" w:history="1">
        <w:r w:rsidRPr="007E4C10">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7E4C10">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w:t>
      </w:r>
      <w:hyperlink r:id="rId101" w:anchor="I0" w:history="1">
        <w:r w:rsidRPr="007E4C10">
          <w:rPr>
            <w:rFonts w:ascii="Arial" w:eastAsia="Times New Roman" w:hAnsi="Arial" w:cs="Arial"/>
            <w:color w:val="3242EF"/>
            <w:spacing w:val="2"/>
            <w:sz w:val="24"/>
            <w:szCs w:val="24"/>
            <w:u w:val="single"/>
            <w:lang w:eastAsia="ru-RU"/>
          </w:rPr>
          <w:t xml:space="preserve">статье 34 настоящего </w:t>
        </w:r>
        <w:proofErr w:type="gramStart"/>
        <w:r w:rsidRPr="007E4C10">
          <w:rPr>
            <w:rFonts w:ascii="Arial" w:eastAsia="Times New Roman" w:hAnsi="Arial" w:cs="Arial"/>
            <w:color w:val="3242EF"/>
            <w:spacing w:val="2"/>
            <w:sz w:val="24"/>
            <w:szCs w:val="24"/>
            <w:u w:val="single"/>
            <w:lang w:eastAsia="ru-RU"/>
          </w:rPr>
          <w:t>Кодекса</w:t>
        </w:r>
      </w:hyperlink>
      <w:r w:rsidRPr="007E4C10">
        <w:rPr>
          <w:rFonts w:ascii="Arial" w:eastAsia="Times New Roman" w:hAnsi="Arial" w:cs="Arial"/>
          <w:color w:val="332E2D"/>
          <w:spacing w:val="2"/>
          <w:sz w:val="24"/>
          <w:szCs w:val="24"/>
          <w:lang w:eastAsia="ru-RU"/>
        </w:rPr>
        <w:t>.</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w:t>
      </w:r>
      <w:hyperlink r:id="rId102" w:anchor="I0" w:history="1">
        <w:r w:rsidRPr="007E4C10">
          <w:rPr>
            <w:rFonts w:ascii="Arial" w:eastAsia="Times New Roman" w:hAnsi="Arial" w:cs="Arial"/>
            <w:color w:val="3242EF"/>
            <w:spacing w:val="2"/>
            <w:sz w:val="24"/>
            <w:szCs w:val="24"/>
            <w:u w:val="single"/>
            <w:lang w:eastAsia="ru-RU"/>
          </w:rPr>
          <w:t>статье 34 настоящего Кодекса</w:t>
        </w:r>
      </w:hyperlink>
      <w:r w:rsidRPr="007E4C10">
        <w:rPr>
          <w:rFonts w:ascii="Arial" w:eastAsia="Times New Roman" w:hAnsi="Arial" w:cs="Arial"/>
          <w:color w:val="332E2D"/>
          <w:spacing w:val="2"/>
          <w:sz w:val="24"/>
          <w:szCs w:val="24"/>
          <w:lang w:eastAsia="ru-RU"/>
        </w:rPr>
        <w:t> категории детей и молодежи.</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____________________________________________________________________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b/>
          <w:bCs/>
          <w:color w:val="332E2D"/>
          <w:spacing w:val="2"/>
          <w:sz w:val="24"/>
          <w:szCs w:val="24"/>
          <w:lang w:eastAsia="ru-RU"/>
        </w:rPr>
        <w:t>С 1 января 2017 года</w:t>
      </w:r>
      <w:r w:rsidRPr="007E4C10">
        <w:rPr>
          <w:rFonts w:ascii="Arial" w:eastAsia="Times New Roman" w:hAnsi="Arial" w:cs="Arial"/>
          <w:color w:val="332E2D"/>
          <w:spacing w:val="2"/>
          <w:sz w:val="24"/>
          <w:szCs w:val="24"/>
          <w:lang w:eastAsia="ru-RU"/>
        </w:rPr>
        <w:t> на основании </w:t>
      </w:r>
      <w:hyperlink r:id="rId103" w:anchor="I0" w:history="1">
        <w:r w:rsidRPr="007E4C10">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7E4C10">
        <w:rPr>
          <w:rFonts w:ascii="Arial" w:eastAsia="Times New Roman" w:hAnsi="Arial" w:cs="Arial"/>
          <w:color w:val="332E2D"/>
          <w:spacing w:val="2"/>
          <w:sz w:val="24"/>
          <w:szCs w:val="24"/>
          <w:lang w:eastAsia="ru-RU"/>
        </w:rPr>
        <w:t> статья 36 будет изложена в новой редакции. </w:t>
      </w:r>
      <w:r w:rsidRPr="007E4C10">
        <w:rPr>
          <w:rFonts w:ascii="Arial" w:eastAsia="Times New Roman" w:hAnsi="Arial" w:cs="Arial"/>
          <w:color w:val="332E2D"/>
          <w:spacing w:val="2"/>
          <w:sz w:val="24"/>
          <w:szCs w:val="24"/>
          <w:lang w:eastAsia="ru-RU"/>
        </w:rPr>
        <w:br/>
        <w:t>     ____________________________________________________________________</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br/>
        <w:t>Статья 36. Порядок и условия предоставления мер социальной поддержки в сфере организации отдыха и оздоровления детей и молодежи в Санкт-Петербурге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w:t>
      </w:r>
      <w:proofErr w:type="gramStart"/>
      <w:r w:rsidRPr="007E4C10">
        <w:rPr>
          <w:rFonts w:ascii="Arial" w:eastAsia="Times New Roman" w:hAnsi="Arial" w:cs="Arial"/>
          <w:color w:val="332E2D"/>
          <w:spacing w:val="2"/>
          <w:sz w:val="24"/>
          <w:szCs w:val="24"/>
          <w:lang w:eastAsia="ru-RU"/>
        </w:rPr>
        <w:t>статья</w:t>
      </w:r>
      <w:proofErr w:type="gramEnd"/>
      <w:r w:rsidRPr="007E4C10">
        <w:rPr>
          <w:rFonts w:ascii="Arial" w:eastAsia="Times New Roman" w:hAnsi="Arial" w:cs="Arial"/>
          <w:color w:val="332E2D"/>
          <w:spacing w:val="2"/>
          <w:sz w:val="24"/>
          <w:szCs w:val="24"/>
          <w:lang w:eastAsia="ru-RU"/>
        </w:rPr>
        <w:t xml:space="preserve"> в редакции, введенной в действие с 16 марта 2012 года </w:t>
      </w:r>
      <w:hyperlink r:id="rId104" w:history="1">
        <w:r w:rsidRPr="007E4C10">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7E4C10">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w:t>
      </w:r>
      <w:r w:rsidRPr="007E4C10">
        <w:rPr>
          <w:rFonts w:ascii="Arial" w:eastAsia="Times New Roman" w:hAnsi="Arial" w:cs="Arial"/>
          <w:color w:val="332E2D"/>
          <w:spacing w:val="2"/>
          <w:sz w:val="24"/>
          <w:szCs w:val="24"/>
          <w:lang w:eastAsia="ru-RU"/>
        </w:rPr>
        <w:br/>
        <w:t>     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Глава 7. Социальная поддержка студенческих семей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(Глава исключена с 9 января 2013 года - </w:t>
      </w:r>
      <w:hyperlink r:id="rId105" w:anchor="I0" w:history="1">
        <w:r w:rsidRPr="007E4C10">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7E4C10">
        <w:rPr>
          <w:rFonts w:ascii="Arial" w:eastAsia="Times New Roman" w:hAnsi="Arial" w:cs="Arial"/>
          <w:color w:val="332E2D"/>
          <w:spacing w:val="2"/>
          <w:sz w:val="24"/>
          <w:szCs w:val="24"/>
          <w:lang w:eastAsia="ru-RU"/>
        </w:rPr>
        <w:t>.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Глава 8. Социальная поддержка семей работников государственных (муниципальных) учреждений в Санкт-Петербурге, имеющих (воспитывающих) двух и более детей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(Глава исключена с 9 января 2013 года - </w:t>
      </w:r>
      <w:hyperlink r:id="rId106" w:anchor="I0" w:history="1">
        <w:r w:rsidRPr="007E4C10">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7E4C10">
        <w:rPr>
          <w:rFonts w:ascii="Arial" w:eastAsia="Times New Roman" w:hAnsi="Arial" w:cs="Arial"/>
          <w:color w:val="332E2D"/>
          <w:spacing w:val="2"/>
          <w:sz w:val="24"/>
          <w:szCs w:val="24"/>
          <w:lang w:eastAsia="ru-RU"/>
        </w:rPr>
        <w:t>.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Глава 9. Дополнительные меры социальной поддержки работников государственных учреждений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107" w:anchor="I0" w:history="1">
        <w:r w:rsidRPr="007E4C10">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7E4C10">
        <w:rPr>
          <w:rFonts w:ascii="Arial" w:eastAsia="Times New Roman" w:hAnsi="Arial" w:cs="Arial"/>
          <w:color w:val="332E2D"/>
          <w:spacing w:val="2"/>
          <w:sz w:val="24"/>
          <w:szCs w:val="24"/>
          <w:lang w:eastAsia="ru-RU"/>
        </w:rPr>
        <w:t>.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7E4C10" w:rsidRPr="007E4C10" w:rsidRDefault="007E4C10" w:rsidP="007E4C10">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lastRenderedPageBreak/>
        <w:br/>
        <w:t>Статья 44. Категории граждан, в отношении которых устанавливаются дополнительные меры социальной поддержки работников государственных учреждений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медицинскими и фармацевтическими работниками государственных учреждений здравоохранения;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социальными и медицинскими работниками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работниками государственных учреждений, расположенных в сельской местности.</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45. Дополнительные меры социальной поддержки работников государственных учреждений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br/>
        <w:t>     В отношении работников государственных учреждений, указанных в </w:t>
      </w:r>
      <w:hyperlink r:id="rId108" w:anchor="I0" w:history="1">
        <w:r w:rsidRPr="007E4C10">
          <w:rPr>
            <w:rFonts w:ascii="Arial" w:eastAsia="Times New Roman" w:hAnsi="Arial" w:cs="Arial"/>
            <w:color w:val="3242EF"/>
            <w:spacing w:val="2"/>
            <w:sz w:val="24"/>
            <w:szCs w:val="24"/>
            <w:u w:val="single"/>
            <w:lang w:eastAsia="ru-RU"/>
          </w:rPr>
          <w:t>статье 44</w:t>
        </w:r>
      </w:hyperlink>
      <w:r w:rsidRPr="007E4C10">
        <w:rPr>
          <w:rFonts w:ascii="Arial" w:eastAsia="Times New Roman" w:hAnsi="Arial" w:cs="Arial"/>
          <w:color w:val="332E2D"/>
          <w:spacing w:val="2"/>
          <w:sz w:val="24"/>
          <w:szCs w:val="24"/>
          <w:lang w:eastAsia="ru-RU"/>
        </w:rPr>
        <w:t> настоящего Кодекса, устанавливаются следующие дополнительные меры социальной поддержки: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пункт утратил силу с 1 января 2016 года - </w:t>
      </w:r>
      <w:hyperlink r:id="rId109" w:anchor="I0" w:history="1">
        <w:r w:rsidRPr="007E4C10">
          <w:rPr>
            <w:rFonts w:ascii="Arial" w:eastAsia="Times New Roman" w:hAnsi="Arial" w:cs="Arial"/>
            <w:color w:val="3242EF"/>
            <w:spacing w:val="2"/>
            <w:sz w:val="24"/>
            <w:szCs w:val="24"/>
            <w:u w:val="single"/>
            <w:lang w:eastAsia="ru-RU"/>
          </w:rPr>
          <w:t>пункт 6 статьи 1 Закона Санкт-Петербурга от 28 декабря 2012 года N 737-124</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w:t>
      </w:r>
      <w:proofErr w:type="gramStart"/>
      <w:r w:rsidRPr="007E4C10">
        <w:rPr>
          <w:rFonts w:ascii="Arial" w:eastAsia="Times New Roman" w:hAnsi="Arial" w:cs="Arial"/>
          <w:color w:val="332E2D"/>
          <w:spacing w:val="2"/>
          <w:sz w:val="24"/>
          <w:szCs w:val="24"/>
          <w:lang w:eastAsia="ru-RU"/>
        </w:rPr>
        <w:t>разъездами:</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врачам общей практики (семейным врачам);</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медицинским сестрам (братьям) общей (семейной) практики;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врачам-терапевтам участковым, врачам-педиатрам участковым;</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медицинским сестрам (братьям) участковым;</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xml:space="preserve">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w:t>
      </w:r>
      <w:r w:rsidRPr="007E4C10">
        <w:rPr>
          <w:rFonts w:ascii="Arial" w:eastAsia="Times New Roman" w:hAnsi="Arial" w:cs="Arial"/>
          <w:color w:val="332E2D"/>
          <w:spacing w:val="2"/>
          <w:sz w:val="24"/>
          <w:szCs w:val="24"/>
          <w:lang w:eastAsia="ru-RU"/>
        </w:rPr>
        <w:lastRenderedPageBreak/>
        <w:t>инвалидов, отделений срочного социального обслуживания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пункт исключен с 1 января 2014 года - </w:t>
      </w:r>
      <w:hyperlink r:id="rId110" w:anchor="I0" w:history="1">
        <w:r w:rsidRPr="007E4C10">
          <w:rPr>
            <w:rFonts w:ascii="Arial" w:eastAsia="Times New Roman" w:hAnsi="Arial" w:cs="Arial"/>
            <w:color w:val="3242EF"/>
            <w:spacing w:val="2"/>
            <w:sz w:val="24"/>
            <w:szCs w:val="24"/>
            <w:u w:val="single"/>
            <w:lang w:eastAsia="ru-RU"/>
          </w:rPr>
          <w:t>Закон Санкт-Петербурга от 27 декабря 2013 года N 696-127</w:t>
        </w:r>
      </w:hyperlink>
      <w:r w:rsidRPr="007E4C10">
        <w:rPr>
          <w:rFonts w:ascii="Arial" w:eastAsia="Times New Roman" w:hAnsi="Arial" w:cs="Arial"/>
          <w:color w:val="332E2D"/>
          <w:spacing w:val="2"/>
          <w:sz w:val="24"/>
          <w:szCs w:val="24"/>
          <w:lang w:eastAsia="ru-RU"/>
        </w:rPr>
        <w:t>, - см. предыдущую редакцию;</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t xml:space="preserve">     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w:t>
      </w:r>
      <w:proofErr w:type="gramStart"/>
      <w:r w:rsidRPr="007E4C10">
        <w:rPr>
          <w:rFonts w:ascii="Arial" w:eastAsia="Times New Roman" w:hAnsi="Arial" w:cs="Arial"/>
          <w:color w:val="332E2D"/>
          <w:spacing w:val="2"/>
          <w:sz w:val="24"/>
          <w:szCs w:val="24"/>
          <w:lang w:eastAsia="ru-RU"/>
        </w:rPr>
        <w:t>местности.</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Статья 46. Порядок предоставления дополнительных мер социальной поддержки работников государственных учреждений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Дополнительные меры социальной поддержки, предусмотренные пунктами 7-9 </w:t>
      </w:r>
      <w:hyperlink r:id="rId111" w:anchor="I0" w:history="1">
        <w:r w:rsidRPr="007E4C10">
          <w:rPr>
            <w:rFonts w:ascii="Arial" w:eastAsia="Times New Roman" w:hAnsi="Arial" w:cs="Arial"/>
            <w:color w:val="3242EF"/>
            <w:spacing w:val="2"/>
            <w:sz w:val="24"/>
            <w:szCs w:val="24"/>
            <w:u w:val="single"/>
            <w:lang w:eastAsia="ru-RU"/>
          </w:rPr>
          <w:t>статьи 45</w:t>
        </w:r>
      </w:hyperlink>
      <w:r w:rsidRPr="007E4C10">
        <w:rPr>
          <w:rFonts w:ascii="Arial" w:eastAsia="Times New Roman" w:hAnsi="Arial" w:cs="Arial"/>
          <w:color w:val="332E2D"/>
          <w:spacing w:val="2"/>
          <w:sz w:val="24"/>
          <w:szCs w:val="24"/>
          <w:lang w:eastAsia="ru-RU"/>
        </w:rPr>
        <w:t> настоящего Кодекса, предоставляются независимо от формы собственности на жилое помещение и вида жилищного фонда.</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Расчет размера денежных компенсаций, указанных в </w:t>
      </w:r>
      <w:hyperlink r:id="rId112" w:anchor="I0" w:history="1">
        <w:r w:rsidRPr="007E4C10">
          <w:rPr>
            <w:rFonts w:ascii="Arial" w:eastAsia="Times New Roman" w:hAnsi="Arial" w:cs="Arial"/>
            <w:color w:val="3242EF"/>
            <w:spacing w:val="2"/>
            <w:sz w:val="24"/>
            <w:szCs w:val="24"/>
            <w:u w:val="single"/>
            <w:lang w:eastAsia="ru-RU"/>
          </w:rPr>
          <w:t>пунктах 7</w:t>
        </w:r>
      </w:hyperlink>
      <w:r w:rsidRPr="007E4C10">
        <w:rPr>
          <w:rFonts w:ascii="Arial" w:eastAsia="Times New Roman" w:hAnsi="Arial" w:cs="Arial"/>
          <w:color w:val="332E2D"/>
          <w:spacing w:val="2"/>
          <w:sz w:val="24"/>
          <w:szCs w:val="24"/>
          <w:lang w:eastAsia="ru-RU"/>
        </w:rPr>
        <w:t> и </w:t>
      </w:r>
      <w:hyperlink r:id="rId113" w:anchor="I0" w:history="1">
        <w:r w:rsidRPr="007E4C10">
          <w:rPr>
            <w:rFonts w:ascii="Arial" w:eastAsia="Times New Roman" w:hAnsi="Arial" w:cs="Arial"/>
            <w:color w:val="3242EF"/>
            <w:spacing w:val="2"/>
            <w:sz w:val="24"/>
            <w:szCs w:val="24"/>
            <w:u w:val="single"/>
            <w:lang w:eastAsia="ru-RU"/>
          </w:rPr>
          <w:t>8 статьи 45</w:t>
        </w:r>
      </w:hyperlink>
      <w:r w:rsidRPr="007E4C10">
        <w:rPr>
          <w:rFonts w:ascii="Arial" w:eastAsia="Times New Roman" w:hAnsi="Arial" w:cs="Arial"/>
          <w:color w:val="332E2D"/>
          <w:spacing w:val="2"/>
          <w:sz w:val="24"/>
          <w:szCs w:val="24"/>
          <w:lang w:eastAsia="ru-RU"/>
        </w:rPr>
        <w:t>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xml:space="preserve">     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w:t>
      </w:r>
      <w:proofErr w:type="spellStart"/>
      <w:r w:rsidRPr="007E4C10">
        <w:rPr>
          <w:rFonts w:ascii="Arial" w:eastAsia="Times New Roman" w:hAnsi="Arial" w:cs="Arial"/>
          <w:color w:val="332E2D"/>
          <w:spacing w:val="2"/>
          <w:sz w:val="24"/>
          <w:szCs w:val="24"/>
          <w:lang w:eastAsia="ru-RU"/>
        </w:rPr>
        <w:t>в</w:t>
      </w:r>
      <w:hyperlink r:id="rId114" w:anchor="I0" w:history="1">
        <w:r w:rsidRPr="007E4C10">
          <w:rPr>
            <w:rFonts w:ascii="Arial" w:eastAsia="Times New Roman" w:hAnsi="Arial" w:cs="Arial"/>
            <w:color w:val="3242EF"/>
            <w:spacing w:val="2"/>
            <w:sz w:val="24"/>
            <w:szCs w:val="24"/>
            <w:u w:val="single"/>
            <w:lang w:eastAsia="ru-RU"/>
          </w:rPr>
          <w:t>статье</w:t>
        </w:r>
        <w:proofErr w:type="spellEnd"/>
        <w:r w:rsidRPr="007E4C10">
          <w:rPr>
            <w:rFonts w:ascii="Arial" w:eastAsia="Times New Roman" w:hAnsi="Arial" w:cs="Arial"/>
            <w:color w:val="3242EF"/>
            <w:spacing w:val="2"/>
            <w:sz w:val="24"/>
            <w:szCs w:val="24"/>
            <w:u w:val="single"/>
            <w:lang w:eastAsia="ru-RU"/>
          </w:rPr>
          <w:t xml:space="preserve"> 45</w:t>
        </w:r>
      </w:hyperlink>
      <w:r w:rsidRPr="007E4C10">
        <w:rPr>
          <w:rFonts w:ascii="Arial" w:eastAsia="Times New Roman" w:hAnsi="Arial" w:cs="Arial"/>
          <w:color w:val="332E2D"/>
          <w:spacing w:val="2"/>
          <w:sz w:val="24"/>
          <w:szCs w:val="24"/>
          <w:lang w:eastAsia="ru-RU"/>
        </w:rPr>
        <w:t>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6. Право на получение дополнительных мер социальной поддержки в соответствии с пунктами 7-9 </w:t>
      </w:r>
      <w:hyperlink r:id="rId115" w:anchor="I0" w:history="1">
        <w:r w:rsidRPr="007E4C10">
          <w:rPr>
            <w:rFonts w:ascii="Arial" w:eastAsia="Times New Roman" w:hAnsi="Arial" w:cs="Arial"/>
            <w:color w:val="3242EF"/>
            <w:spacing w:val="2"/>
            <w:sz w:val="24"/>
            <w:szCs w:val="24"/>
            <w:u w:val="single"/>
            <w:lang w:eastAsia="ru-RU"/>
          </w:rPr>
          <w:t>статьи 45</w:t>
        </w:r>
      </w:hyperlink>
      <w:r w:rsidRPr="007E4C10">
        <w:rPr>
          <w:rFonts w:ascii="Arial" w:eastAsia="Times New Roman" w:hAnsi="Arial" w:cs="Arial"/>
          <w:color w:val="332E2D"/>
          <w:spacing w:val="2"/>
          <w:sz w:val="24"/>
          <w:szCs w:val="24"/>
          <w:lang w:eastAsia="ru-RU"/>
        </w:rPr>
        <w:t xml:space="preserve">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w:t>
      </w:r>
      <w:proofErr w:type="gramStart"/>
      <w:r w:rsidRPr="007E4C10">
        <w:rPr>
          <w:rFonts w:ascii="Arial" w:eastAsia="Times New Roman" w:hAnsi="Arial" w:cs="Arial"/>
          <w:color w:val="332E2D"/>
          <w:spacing w:val="2"/>
          <w:sz w:val="24"/>
          <w:szCs w:val="24"/>
          <w:lang w:eastAsia="ru-RU"/>
        </w:rPr>
        <w:t>местности.</w:t>
      </w:r>
      <w:r w:rsidRPr="007E4C10">
        <w:rPr>
          <w:rFonts w:ascii="Arial" w:eastAsia="Times New Roman" w:hAnsi="Arial" w:cs="Arial"/>
          <w:color w:val="332E2D"/>
          <w:spacing w:val="2"/>
          <w:sz w:val="24"/>
          <w:szCs w:val="24"/>
          <w:lang w:eastAsia="ru-RU"/>
        </w:rPr>
        <w:br/>
        <w:t>   </w:t>
      </w:r>
      <w:proofErr w:type="gramEnd"/>
      <w:r w:rsidRPr="007E4C10">
        <w:rPr>
          <w:rFonts w:ascii="Arial" w:eastAsia="Times New Roman" w:hAnsi="Arial" w:cs="Arial"/>
          <w:color w:val="332E2D"/>
          <w:spacing w:val="2"/>
          <w:sz w:val="24"/>
          <w:szCs w:val="24"/>
          <w:lang w:eastAsia="ru-RU"/>
        </w:rPr>
        <w:t>  </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t>Глава 10. Социальная поддержка инвалидов </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(В редакции, введенной в действие с 1 января 2015 года </w:t>
      </w:r>
      <w:hyperlink r:id="rId116" w:anchor="I0" w:history="1">
        <w:r w:rsidRPr="007E4C10">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7E4C10">
        <w:rPr>
          <w:rFonts w:ascii="Arial" w:eastAsia="Times New Roman" w:hAnsi="Arial" w:cs="Arial"/>
          <w:color w:val="332E2D"/>
          <w:spacing w:val="2"/>
          <w:sz w:val="24"/>
          <w:szCs w:val="24"/>
          <w:lang w:eastAsia="ru-RU"/>
        </w:rPr>
        <w:t>. - См. предыдущую редакцию)</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lastRenderedPageBreak/>
        <w:br/>
        <w:t>     Для целей настоящей главы используются следующие понятия:</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неработающий инвалид с детства - гражданин, являющийся инвалидом с детства, не занятый трудовой, предпринимательской и (или) иной приносящей доход деятельностью.</w:t>
      </w:r>
    </w:p>
    <w:p w:rsidR="007E4C10" w:rsidRPr="007E4C10" w:rsidRDefault="007E4C10" w:rsidP="007E4C10">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7E4C10" w:rsidRPr="007E4C10" w:rsidRDefault="007E4C10" w:rsidP="007E4C10">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7E4C10">
        <w:rPr>
          <w:rFonts w:ascii="Arial" w:eastAsia="Times New Roman" w:hAnsi="Arial" w:cs="Arial"/>
          <w:b/>
          <w:bCs/>
          <w:color w:val="000000"/>
          <w:sz w:val="24"/>
          <w:szCs w:val="24"/>
          <w:lang w:eastAsia="ru-RU"/>
        </w:rPr>
        <w:br/>
        <w:t>Статья 47. Категории лиц, в отношении которых устанавливаются дополнительные меры социальной поддержки</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одинокими неработающими инвалидами с детства II группы;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неработающими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xml:space="preserve">     инвалидами с детства, имеющими III степень ограничения способности к трудовой деятельности, инвалидность которым установлена без указания срока </w:t>
      </w:r>
      <w:r w:rsidRPr="007E4C10">
        <w:rPr>
          <w:rFonts w:ascii="Arial" w:eastAsia="Times New Roman" w:hAnsi="Arial" w:cs="Arial"/>
          <w:color w:val="332E2D"/>
          <w:spacing w:val="2"/>
          <w:sz w:val="24"/>
          <w:szCs w:val="24"/>
          <w:lang w:eastAsia="ru-RU"/>
        </w:rPr>
        <w:lastRenderedPageBreak/>
        <w:t>переосвидетельствования, являющимися получателями ежемесячного пособия по состоянию на 31 декабря 2009 года;</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sidRPr="007E4C10">
        <w:rPr>
          <w:rFonts w:ascii="Arial" w:eastAsia="Times New Roman" w:hAnsi="Arial" w:cs="Arial"/>
          <w:color w:val="332E2D"/>
          <w:spacing w:val="2"/>
          <w:sz w:val="24"/>
          <w:szCs w:val="24"/>
          <w:lang w:eastAsia="ru-RU"/>
        </w:rPr>
        <w:br/>
        <w:t>     </w:t>
      </w:r>
      <w:r w:rsidRPr="007E4C10">
        <w:rPr>
          <w:rFonts w:ascii="Arial" w:eastAsia="Times New Roman" w:hAnsi="Arial" w:cs="Arial"/>
          <w:color w:val="332E2D"/>
          <w:spacing w:val="2"/>
          <w:sz w:val="24"/>
          <w:szCs w:val="24"/>
          <w:lang w:eastAsia="ru-RU"/>
        </w:rPr>
        <w:br/>
        <w:t>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r w:rsidRPr="007E4C10">
        <w:rPr>
          <w:rFonts w:ascii="Arial" w:eastAsia="Times New Roman" w:hAnsi="Arial" w:cs="Arial"/>
          <w:color w:val="332E2D"/>
          <w:spacing w:val="2"/>
          <w:sz w:val="24"/>
          <w:szCs w:val="24"/>
          <w:lang w:eastAsia="ru-RU"/>
        </w:rPr>
        <w:t>     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r w:rsidRPr="007E4C10">
        <w:rPr>
          <w:rFonts w:ascii="Arial" w:eastAsia="Times New Roman" w:hAnsi="Arial" w:cs="Arial"/>
          <w:color w:val="332E2D"/>
          <w:spacing w:val="2"/>
          <w:sz w:val="24"/>
          <w:szCs w:val="24"/>
          <w:lang w:eastAsia="ru-RU"/>
        </w:rPr>
        <w:br/>
        <w:t>     </w:t>
      </w:r>
    </w:p>
    <w:p w:rsidR="007E4C10" w:rsidRPr="007E4C10" w:rsidRDefault="007E4C10" w:rsidP="007E4C10">
      <w:pPr>
        <w:shd w:val="clear" w:color="auto" w:fill="FFFFFF"/>
        <w:spacing w:before="30" w:after="30" w:line="240" w:lineRule="auto"/>
        <w:rPr>
          <w:rFonts w:ascii="Arial" w:eastAsia="Times New Roman" w:hAnsi="Arial" w:cs="Arial"/>
          <w:color w:val="332E2D"/>
          <w:spacing w:val="2"/>
          <w:sz w:val="24"/>
          <w:szCs w:val="24"/>
          <w:lang w:eastAsia="ru-RU"/>
        </w:rPr>
      </w:pPr>
    </w:p>
    <w:p w:rsidR="00D84515" w:rsidRDefault="00D84515"/>
    <w:sectPr w:rsidR="00D84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10"/>
    <w:rsid w:val="007E4C10"/>
    <w:rsid w:val="00D84515"/>
    <w:rsid w:val="00F0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BFE2-81A5-44FC-B086-640B933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7E4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4C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2827">
      <w:bodyDiv w:val="1"/>
      <w:marLeft w:val="0"/>
      <w:marRight w:val="0"/>
      <w:marTop w:val="0"/>
      <w:marBottom w:val="0"/>
      <w:divBdr>
        <w:top w:val="none" w:sz="0" w:space="0" w:color="auto"/>
        <w:left w:val="none" w:sz="0" w:space="0" w:color="auto"/>
        <w:bottom w:val="none" w:sz="0" w:space="0" w:color="auto"/>
        <w:right w:val="none" w:sz="0" w:space="0" w:color="auto"/>
      </w:divBdr>
    </w:div>
    <w:div w:id="1270119077">
      <w:bodyDiv w:val="1"/>
      <w:marLeft w:val="0"/>
      <w:marRight w:val="0"/>
      <w:marTop w:val="0"/>
      <w:marBottom w:val="0"/>
      <w:divBdr>
        <w:top w:val="none" w:sz="0" w:space="0" w:color="auto"/>
        <w:left w:val="none" w:sz="0" w:space="0" w:color="auto"/>
        <w:bottom w:val="none" w:sz="0" w:space="0" w:color="auto"/>
        <w:right w:val="none" w:sz="0" w:space="0" w:color="auto"/>
      </w:divBdr>
    </w:div>
    <w:div w:id="14619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spb.ru/law?d&amp;nd=891859785&amp;prevDoc=891859785&amp;mark=000000000000000000000000000000000000000000000000007EC0KH" TargetMode="External"/><Relationship Id="rId117" Type="http://schemas.openxmlformats.org/officeDocument/2006/relationships/fontTable" Target="fontTable.xml"/><Relationship Id="rId21" Type="http://schemas.openxmlformats.org/officeDocument/2006/relationships/hyperlink" Target="http://gov.spb.ru/law?d&amp;nd=891859785&amp;prevDoc=891859785&amp;mark=00000000000000000000000000000000000000000000000000A8Q0NI" TargetMode="External"/><Relationship Id="rId42" Type="http://schemas.openxmlformats.org/officeDocument/2006/relationships/hyperlink" Target="http://gov.spb.ru/law?d&amp;nd=891859785&amp;prevDoc=891859785&amp;mark=000000000000000000000000000000000000000000000000007E80KE" TargetMode="External"/><Relationship Id="rId47" Type="http://schemas.openxmlformats.org/officeDocument/2006/relationships/hyperlink" Target="http://gov.spb.ru/law?d&amp;nd=891859785&amp;prevDoc=891859785&amp;mark=000000000000000000000000000000000000000000000000007E80KE" TargetMode="External"/><Relationship Id="rId63" Type="http://schemas.openxmlformats.org/officeDocument/2006/relationships/hyperlink" Target="http://gov.spb.ru/law?d&amp;nd=537963403&amp;prevDoc=891859785&amp;mark=000000000000000000000000000000000000000000000000006500IL" TargetMode="External"/><Relationship Id="rId68" Type="http://schemas.openxmlformats.org/officeDocument/2006/relationships/hyperlink" Target="http://gov.spb.ru/law?d&amp;nd=537963405&amp;prevDoc=891859785&amp;mark=000000000000000000000000000000000000000000000000007DA0K5" TargetMode="External"/><Relationship Id="rId84" Type="http://schemas.openxmlformats.org/officeDocument/2006/relationships/hyperlink" Target="http://gov.spb.ru/law?d&amp;nd=537983039&amp;prevDoc=891859785&amp;mark=000000000000000000000000000000000000000000000000007D60K4" TargetMode="External"/><Relationship Id="rId89" Type="http://schemas.openxmlformats.org/officeDocument/2006/relationships/hyperlink" Target="http://gov.spb.ru/law?d&amp;nd=891859785&amp;prevDoc=891859785&amp;mark=00000000000000000000000000000000000000000000000000A9A0NP" TargetMode="External"/><Relationship Id="rId112" Type="http://schemas.openxmlformats.org/officeDocument/2006/relationships/hyperlink" Target="http://gov.spb.ru/law?d&amp;nd=891859785&amp;prevDoc=891859785&amp;mark=00000000000000000000000000000000000000000000000000A9M0NS" TargetMode="External"/><Relationship Id="rId16" Type="http://schemas.openxmlformats.org/officeDocument/2006/relationships/hyperlink" Target="http://gov.spb.ru/law?d&amp;nd=537928887&amp;prevDoc=891859785&amp;mark=000000000000000000000000000000000000000000000000007DU0KD" TargetMode="External"/><Relationship Id="rId107" Type="http://schemas.openxmlformats.org/officeDocument/2006/relationships/hyperlink" Target="http://gov.spb.ru/law?d&amp;nd=537928887&amp;prevDoc=891859785&amp;mark=000000000000000000000000000000000000000000000000008OQ0LQ" TargetMode="External"/><Relationship Id="rId11" Type="http://schemas.openxmlformats.org/officeDocument/2006/relationships/hyperlink" Target="http://gov.spb.ru/law?d&amp;nd=537986146&amp;prevDoc=891859785&amp;mark=000000000000000000000000000000000000000000000000006520IM" TargetMode="External"/><Relationship Id="rId24" Type="http://schemas.openxmlformats.org/officeDocument/2006/relationships/hyperlink" Target="http://gov.spb.ru/law?d&amp;nd=891859785&amp;prevDoc=891859785&amp;mark=000000000000000000000000000000000000000000000000007E60KD" TargetMode="External"/><Relationship Id="rId32" Type="http://schemas.openxmlformats.org/officeDocument/2006/relationships/hyperlink" Target="http://gov.spb.ru/law?d&amp;nd=537963405&amp;prevDoc=891859785&amp;mark=000000000000000000000000000000000000000000000000007DM0KC" TargetMode="External"/><Relationship Id="rId37" Type="http://schemas.openxmlformats.org/officeDocument/2006/relationships/hyperlink" Target="http://gov.spb.ru/law?d&amp;nd=891859785&amp;prevDoc=891859785&amp;mark=000000000000000000000000000000000000000000000000007E60KD" TargetMode="External"/><Relationship Id="rId40" Type="http://schemas.openxmlformats.org/officeDocument/2006/relationships/hyperlink" Target="http://gov.spb.ru/law?d&amp;nd=891859785&amp;prevDoc=891859785&amp;mark=00000000000000000000000000000000000000000000000000A9A0NP" TargetMode="External"/><Relationship Id="rId45" Type="http://schemas.openxmlformats.org/officeDocument/2006/relationships/hyperlink" Target="http://gov.spb.ru/law?d&amp;nd=537983039&amp;prevDoc=891859785&amp;mark=000000000000000000000000000000000000000000000000006560IO" TargetMode="External"/><Relationship Id="rId53" Type="http://schemas.openxmlformats.org/officeDocument/2006/relationships/hyperlink" Target="http://gov.spb.ru/law?d&amp;nd=891859785&amp;prevDoc=891859785&amp;mark=000000000000000000000000000000000000000000000000007E60KD" TargetMode="External"/><Relationship Id="rId58" Type="http://schemas.openxmlformats.org/officeDocument/2006/relationships/hyperlink" Target="http://gov.spb.ru/law?d&amp;nd=891859785&amp;prevDoc=891859785&amp;mark=00000000000000000000000000000000000000000000000000A8Q0NI" TargetMode="External"/><Relationship Id="rId66" Type="http://schemas.openxmlformats.org/officeDocument/2006/relationships/hyperlink" Target="http://gov.spb.ru/law?d&amp;nd=537963405&amp;prevDoc=891859785&amp;mark=000000000000000000000000000000000000000000000000007DA0K5" TargetMode="External"/><Relationship Id="rId74" Type="http://schemas.openxmlformats.org/officeDocument/2006/relationships/hyperlink" Target="http://gov.spb.ru/law?d&amp;nd=537944881&amp;prevDoc=891859785&amp;mark=000000000000000000000000000000000000000000000000008OG0LL" TargetMode="External"/><Relationship Id="rId79" Type="http://schemas.openxmlformats.org/officeDocument/2006/relationships/hyperlink" Target="http://gov.spb.ru/law?d&amp;nd=537945987&amp;prevDoc=891859785&amp;mark=000000000000000000000000000000000000000000000000007DQ0KC" TargetMode="External"/><Relationship Id="rId87" Type="http://schemas.openxmlformats.org/officeDocument/2006/relationships/hyperlink" Target="http://gov.spb.ru/law?d&amp;nd=891859785&amp;prevDoc=891859785&amp;mark=00000000000000000000000000000000000000000000000000A940NM" TargetMode="External"/><Relationship Id="rId102" Type="http://schemas.openxmlformats.org/officeDocument/2006/relationships/hyperlink" Target="http://gov.spb.ru/law?d&amp;nd=891859785&amp;prevDoc=891859785&amp;mark=000000000000000000000000000000000000000000000000008P40LS" TargetMode="External"/><Relationship Id="rId110" Type="http://schemas.openxmlformats.org/officeDocument/2006/relationships/hyperlink" Target="http://gov.spb.ru/law?d&amp;nd=537945974&amp;prevDoc=891859785&amp;mark=000000000000000000000000000000000000000000000000006500IL" TargetMode="External"/><Relationship Id="rId115" Type="http://schemas.openxmlformats.org/officeDocument/2006/relationships/hyperlink" Target="http://gov.spb.ru/law?d&amp;nd=891859785&amp;prevDoc=891859785&amp;mark=000000000000000000000000000000000000000000000000008PE0LV" TargetMode="External"/><Relationship Id="rId5" Type="http://schemas.openxmlformats.org/officeDocument/2006/relationships/hyperlink" Target="http://gov.spb.ru/law?d&amp;nd=537928887&amp;prevDoc=891859785&amp;mark=000000000000000000000000000000000000000000000000007DU0KD" TargetMode="External"/><Relationship Id="rId61" Type="http://schemas.openxmlformats.org/officeDocument/2006/relationships/hyperlink" Target="http://gov.spb.ru/law?d&amp;nd=537928887&amp;prevDoc=891859785&amp;mark=000000000000000000000000000000000000000000000000007E00KE" TargetMode="External"/><Relationship Id="rId82" Type="http://schemas.openxmlformats.org/officeDocument/2006/relationships/hyperlink" Target="http://gov.spb.ru/law?d&amp;nd=891859785&amp;prevDoc=891859785&amp;mark=000000000000000000000000000000000000000000000000007E20KB" TargetMode="External"/><Relationship Id="rId90" Type="http://schemas.openxmlformats.org/officeDocument/2006/relationships/hyperlink" Target="http://gov.spb.ru/law?d&amp;nd=537963405&amp;prevDoc=891859785&amp;mark=000000000000000000000000000000000000000000000000007DS0KE" TargetMode="External"/><Relationship Id="rId95" Type="http://schemas.openxmlformats.org/officeDocument/2006/relationships/hyperlink" Target="http://gov.spb.ru/law?d&amp;nd=537928887&amp;prevDoc=891859785&amp;mark=000000000000000000000000000000000000000000000000007E00KE" TargetMode="External"/><Relationship Id="rId19" Type="http://schemas.openxmlformats.org/officeDocument/2006/relationships/hyperlink" Target="http://gov.spb.ru/law?d&amp;nd=537986146&amp;prevDoc=891859785&amp;mark=000000000000000000000000000000000000000000000000006520IM" TargetMode="External"/><Relationship Id="rId14" Type="http://schemas.openxmlformats.org/officeDocument/2006/relationships/hyperlink" Target="http://gov.spb.ru/law?d&amp;nd=537983039&amp;prevDoc=891859785&amp;mark=000000000000000000000000000000000000000000000000006540IN" TargetMode="External"/><Relationship Id="rId22" Type="http://schemas.openxmlformats.org/officeDocument/2006/relationships/hyperlink" Target="http://gov.spb.ru/law?d&amp;nd=537934093&amp;prevDoc=891859785&amp;mark=000000000000000000000000000000000000000000000000006500IL" TargetMode="External"/><Relationship Id="rId27" Type="http://schemas.openxmlformats.org/officeDocument/2006/relationships/hyperlink" Target="http://gov.spb.ru/law?d&amp;nd=891859785&amp;prevDoc=891859785&amp;mark=000000000000000000000000000000000000000000000000007EE0KI" TargetMode="External"/><Relationship Id="rId30" Type="http://schemas.openxmlformats.org/officeDocument/2006/relationships/hyperlink" Target="http://gov.spb.ru/law?d&amp;nd=891859785&amp;prevDoc=891859785&amp;mark=00000000000000000000000000000000000000000000000000A960NM" TargetMode="External"/><Relationship Id="rId35" Type="http://schemas.openxmlformats.org/officeDocument/2006/relationships/hyperlink" Target="http://gov.spb.ru/law?d&amp;nd=891859785&amp;prevDoc=891859785&amp;mark=00000000000000000000000000000000000000000000000000A8G0NF" TargetMode="External"/><Relationship Id="rId43" Type="http://schemas.openxmlformats.org/officeDocument/2006/relationships/hyperlink" Target="http://gov.spb.ru/law?d&amp;nd=891859785&amp;prevDoc=891859785&amp;mark=00000000000000000000000000000000000000000000000000A980NJ" TargetMode="External"/><Relationship Id="rId48" Type="http://schemas.openxmlformats.org/officeDocument/2006/relationships/hyperlink" Target="http://gov.spb.ru/law?d&amp;nd=891859785&amp;prevDoc=891859785&amp;mark=00000000000000000000000000000000000000000000000000A980NJ" TargetMode="External"/><Relationship Id="rId56" Type="http://schemas.openxmlformats.org/officeDocument/2006/relationships/hyperlink" Target="http://gov.spb.ru/law?d&amp;nd=891859785&amp;prevDoc=891859785&amp;mark=00000000000000000000000000000000000000000000000000A8Q0NI" TargetMode="External"/><Relationship Id="rId64" Type="http://schemas.openxmlformats.org/officeDocument/2006/relationships/hyperlink" Target="http://gov.spb.ru/law?d&amp;nd=537981232&amp;prevDoc=891859785&amp;mark=000000000000000000000000000000000000000000000000006500IL" TargetMode="External"/><Relationship Id="rId69" Type="http://schemas.openxmlformats.org/officeDocument/2006/relationships/hyperlink" Target="http://gov.spb.ru/law?d&amp;nd=537928887&amp;prevDoc=891859785&amp;mark=000000000000000000000000000000000000000000000000007E00KE" TargetMode="External"/><Relationship Id="rId77" Type="http://schemas.openxmlformats.org/officeDocument/2006/relationships/hyperlink" Target="http://gov.spb.ru/law?d&amp;nd=537963405&amp;prevDoc=891859785&amp;mark=000000000000000000000000000000000000000000000000007DS0KE" TargetMode="External"/><Relationship Id="rId100" Type="http://schemas.openxmlformats.org/officeDocument/2006/relationships/hyperlink" Target="http://gov.spb.ru/law?d&amp;nd=537913047&amp;prevDoc=891859785" TargetMode="External"/><Relationship Id="rId105" Type="http://schemas.openxmlformats.org/officeDocument/2006/relationships/hyperlink" Target="http://gov.spb.ru/law?d&amp;nd=537928887&amp;prevDoc=891859785&amp;mark=000000000000000000000000000000000000000000000000008OO0LP" TargetMode="External"/><Relationship Id="rId113" Type="http://schemas.openxmlformats.org/officeDocument/2006/relationships/hyperlink" Target="http://gov.spb.ru/law?d&amp;nd=891859785&amp;prevDoc=891859785&amp;mark=00000000000000000000000000000000000000000000000000A9O0NT" TargetMode="External"/><Relationship Id="rId118" Type="http://schemas.openxmlformats.org/officeDocument/2006/relationships/theme" Target="theme/theme1.xml"/><Relationship Id="rId8" Type="http://schemas.openxmlformats.org/officeDocument/2006/relationships/hyperlink" Target="http://gov.spb.ru/law?d&amp;nd=537986146&amp;prevDoc=891859785&amp;mark=000000000000000000000000000000000000000000000000006520IM" TargetMode="External"/><Relationship Id="rId51" Type="http://schemas.openxmlformats.org/officeDocument/2006/relationships/hyperlink" Target="http://gov.spb.ru/law?d&amp;nd=891859785&amp;prevDoc=891859785&amp;mark=000000000000000000000000000000000000000000000000007E60KD" TargetMode="External"/><Relationship Id="rId72" Type="http://schemas.openxmlformats.org/officeDocument/2006/relationships/hyperlink" Target="http://gov.spb.ru/law?d&amp;nd=537934093&amp;prevDoc=891859785&amp;mark=000000000000000000000000000000000000000000000000006500IL" TargetMode="External"/><Relationship Id="rId80" Type="http://schemas.openxmlformats.org/officeDocument/2006/relationships/hyperlink" Target="http://gov.spb.ru/law?d&amp;nd=891859785&amp;prevDoc=891859785&amp;mark=00000000000000000000000000000000000000000000000000A8Q0NI" TargetMode="External"/><Relationship Id="rId85" Type="http://schemas.openxmlformats.org/officeDocument/2006/relationships/hyperlink" Target="http://gov.spb.ru/law?d&amp;nd=891859785&amp;prevDoc=891859785&amp;mark=00000000000000000000000000000000000000000000000000A940NM" TargetMode="External"/><Relationship Id="rId93" Type="http://schemas.openxmlformats.org/officeDocument/2006/relationships/hyperlink" Target="http://gov.spb.ru/law?d&amp;nd=537983039&amp;prevDoc=891859785&amp;mark=000000000000000000000000000000000000000000000000007D60K4" TargetMode="External"/><Relationship Id="rId98" Type="http://schemas.openxmlformats.org/officeDocument/2006/relationships/hyperlink" Target="http://gov.spb.ru/law?d&amp;nd=537951676&amp;prevDoc=891859785&amp;mark=000000000000000000000000000000000000000000000000006560IO" TargetMode="External"/><Relationship Id="rId3" Type="http://schemas.openxmlformats.org/officeDocument/2006/relationships/webSettings" Target="webSettings.xml"/><Relationship Id="rId12" Type="http://schemas.openxmlformats.org/officeDocument/2006/relationships/hyperlink" Target="http://gov.spb.ru/law?d&amp;nd=537928887&amp;prevDoc=891859785&amp;mark=000000000000000000000000000000000000000000000000007DU0KD" TargetMode="External"/><Relationship Id="rId17" Type="http://schemas.openxmlformats.org/officeDocument/2006/relationships/hyperlink" Target="http://gov.spb.ru/law?d&amp;nd=537984396&amp;prevDoc=891859785&amp;mark=000000000000000000000000000000000000000000000000007DC0K7" TargetMode="External"/><Relationship Id="rId25" Type="http://schemas.openxmlformats.org/officeDocument/2006/relationships/hyperlink" Target="http://gov.spb.ru/law?d&amp;nd=537934093&amp;prevDoc=891859785&amp;mark=000000000000000000000000000000000000000000000000006500IL" TargetMode="External"/><Relationship Id="rId33" Type="http://schemas.openxmlformats.org/officeDocument/2006/relationships/hyperlink" Target="http://gov.spb.ru/law?d&amp;nd=537963405&amp;prevDoc=891859785&amp;mark=000000000000000000000000000000000000000000000000007DM0KC" TargetMode="External"/><Relationship Id="rId38" Type="http://schemas.openxmlformats.org/officeDocument/2006/relationships/hyperlink" Target="http://gov.spb.ru/law?d&amp;nd=891859785&amp;prevDoc=891859785&amp;mark=000000000000000000000000000000000000000000000000007E80KE" TargetMode="External"/><Relationship Id="rId46" Type="http://schemas.openxmlformats.org/officeDocument/2006/relationships/hyperlink" Target="http://gov.spb.ru/law?d&amp;nd=891859785&amp;prevDoc=891859785&amp;mark=00000000000000000000000000000000000000000000000000A9A0NP" TargetMode="External"/><Relationship Id="rId59" Type="http://schemas.openxmlformats.org/officeDocument/2006/relationships/hyperlink" Target="http://gov.spb.ru/law?d&amp;nd=891859785&amp;prevDoc=891859785&amp;mark=000000000000000000000000000000000000000000000000007E60KD" TargetMode="External"/><Relationship Id="rId67" Type="http://schemas.openxmlformats.org/officeDocument/2006/relationships/hyperlink" Target="http://gov.spb.ru/law?d&amp;nd=537963405&amp;prevDoc=891859785&amp;mark=000000000000000000000000000000000000000000000000007DA0K5" TargetMode="External"/><Relationship Id="rId103" Type="http://schemas.openxmlformats.org/officeDocument/2006/relationships/hyperlink" Target="http://gov.spb.ru/law?d&amp;nd=537986146&amp;prevDoc=891859785&amp;mark=000000000000000000000000000000000000000000000000006540IN" TargetMode="External"/><Relationship Id="rId108" Type="http://schemas.openxmlformats.org/officeDocument/2006/relationships/hyperlink" Target="http://gov.spb.ru/law?d&amp;nd=891859785&amp;prevDoc=891859785&amp;mark=00000000000000000000000000000000000000000000000000A9E0NO" TargetMode="External"/><Relationship Id="rId116" Type="http://schemas.openxmlformats.org/officeDocument/2006/relationships/hyperlink" Target="http://gov.spb.ru/law?d&amp;nd=537965026&amp;prevDoc=891859785&amp;mark=000000000000000000000000000000000000000000000000006560IO" TargetMode="External"/><Relationship Id="rId20" Type="http://schemas.openxmlformats.org/officeDocument/2006/relationships/hyperlink" Target="http://gov.spb.ru/law?d&amp;nd=537986146&amp;prevDoc=891859785&amp;mark=000000000000000000000000000000000000000000000000006520IM" TargetMode="External"/><Relationship Id="rId41" Type="http://schemas.openxmlformats.org/officeDocument/2006/relationships/hyperlink" Target="http://gov.spb.ru/law?d&amp;nd=891859785&amp;prevDoc=891859785&amp;mark=00000000000000000000000000000000000000000000000000A800NB" TargetMode="External"/><Relationship Id="rId54" Type="http://schemas.openxmlformats.org/officeDocument/2006/relationships/hyperlink" Target="http://gov.spb.ru/law?d&amp;nd=537963405&amp;prevDoc=891859785&amp;mark=000000000000000000000000000000000000000000000000007DM0KC" TargetMode="External"/><Relationship Id="rId62" Type="http://schemas.openxmlformats.org/officeDocument/2006/relationships/hyperlink" Target="http://gov.spb.ru/law?d&amp;nd=537963403&amp;prevDoc=891859785&amp;mark=000000000000000000000000000000000000000000000000006500IL" TargetMode="External"/><Relationship Id="rId70" Type="http://schemas.openxmlformats.org/officeDocument/2006/relationships/hyperlink" Target="http://gov.spb.ru/law?d&amp;nd=537983039&amp;prevDoc=891859785&amp;mark=0000000000000000000000000000000000000000000000000065E0IS" TargetMode="External"/><Relationship Id="rId75" Type="http://schemas.openxmlformats.org/officeDocument/2006/relationships/hyperlink" Target="http://gov.spb.ru/law?d&amp;nd=537928887&amp;prevDoc=891859785&amp;mark=000000000000000000000000000000000000000000000000007E00KE" TargetMode="External"/><Relationship Id="rId83" Type="http://schemas.openxmlformats.org/officeDocument/2006/relationships/hyperlink" Target="http://gov.spb.ru/law?d&amp;nd=891859785&amp;prevDoc=891859785&amp;mark=000000000000000000000000000000000000000000000000007E60KD" TargetMode="External"/><Relationship Id="rId88" Type="http://schemas.openxmlformats.org/officeDocument/2006/relationships/hyperlink" Target="http://gov.spb.ru/law?d&amp;nd=537934093&amp;prevDoc=891859785&amp;mark=000000000000000000000000000000000000000000000000006500IL" TargetMode="External"/><Relationship Id="rId91" Type="http://schemas.openxmlformats.org/officeDocument/2006/relationships/hyperlink" Target="http://gov.spb.ru/law?d&amp;nd=891859785&amp;prevDoc=891859785&amp;mark=00000000000000000000000000000000000000000000000000A8K0NG" TargetMode="External"/><Relationship Id="rId96" Type="http://schemas.openxmlformats.org/officeDocument/2006/relationships/hyperlink" Target="http://gov.spb.ru/law?d&amp;nd=537986146&amp;prevDoc=891859785&amp;mark=000000000000000000000000000000000000000000000000006540IN" TargetMode="External"/><Relationship Id="rId111" Type="http://schemas.openxmlformats.org/officeDocument/2006/relationships/hyperlink" Target="http://gov.spb.ru/law?d&amp;nd=891859785&amp;prevDoc=891859785&amp;mark=000000000000000000000000000000000000000000000000008PE0LV" TargetMode="External"/><Relationship Id="rId1" Type="http://schemas.openxmlformats.org/officeDocument/2006/relationships/styles" Target="styles.xml"/><Relationship Id="rId6" Type="http://schemas.openxmlformats.org/officeDocument/2006/relationships/hyperlink" Target="http://gov.spb.ru/law?d&amp;nd=537928887&amp;prevDoc=891859785&amp;mark=000000000000000000000000000000000000000000000000007DU0KD" TargetMode="External"/><Relationship Id="rId15" Type="http://schemas.openxmlformats.org/officeDocument/2006/relationships/hyperlink" Target="http://gov.spb.ru/law?d&amp;nd=537983039&amp;prevDoc=891859785&amp;mark=000000000000000000000000000000000000000000000000006540IN" TargetMode="External"/><Relationship Id="rId23" Type="http://schemas.openxmlformats.org/officeDocument/2006/relationships/hyperlink" Target="http://gov.spb.ru/law?d&amp;nd=537983039&amp;prevDoc=891859785&amp;mark=000000000000000000000000000000000000000000000000006560IO" TargetMode="External"/><Relationship Id="rId28" Type="http://schemas.openxmlformats.org/officeDocument/2006/relationships/hyperlink" Target="http://gov.spb.ru/law?d&amp;nd=537944881&amp;prevDoc=891859785&amp;mark=000000000000000000000000000000000000000000000000007EI0KI" TargetMode="External"/><Relationship Id="rId36" Type="http://schemas.openxmlformats.org/officeDocument/2006/relationships/hyperlink" Target="http://gov.spb.ru/law?d&amp;nd=891859785&amp;prevDoc=891859785&amp;mark=000000000000000000000000000000000000000000000000007E20KB" TargetMode="External"/><Relationship Id="rId49" Type="http://schemas.openxmlformats.org/officeDocument/2006/relationships/hyperlink" Target="http://gov.spb.ru/law?d&amp;nd=537944881&amp;prevDoc=891859785&amp;mark=000000000000000000000000000000000000000000000000007EI0KI" TargetMode="External"/><Relationship Id="rId57" Type="http://schemas.openxmlformats.org/officeDocument/2006/relationships/hyperlink" Target="http://gov.spb.ru/law?d&amp;nd=891859785&amp;prevDoc=891859785&amp;mark=000000000000000000000000000000000000000000000000007E60KD" TargetMode="External"/><Relationship Id="rId106" Type="http://schemas.openxmlformats.org/officeDocument/2006/relationships/hyperlink" Target="http://gov.spb.ru/law?d&amp;nd=537928887&amp;prevDoc=891859785&amp;mark=000000000000000000000000000000000000000000000000008OO0LP" TargetMode="External"/><Relationship Id="rId114" Type="http://schemas.openxmlformats.org/officeDocument/2006/relationships/hyperlink" Target="http://gov.spb.ru/law?d&amp;nd=891859785&amp;prevDoc=891859785&amp;mark=000000000000000000000000000000000000000000000000008PE0LV" TargetMode="External"/><Relationship Id="rId10" Type="http://schemas.openxmlformats.org/officeDocument/2006/relationships/hyperlink" Target="http://gov.spb.ru/law?d&amp;nd=537986146&amp;prevDoc=891859785&amp;mark=000000000000000000000000000000000000000000000000006520IM" TargetMode="External"/><Relationship Id="rId31" Type="http://schemas.openxmlformats.org/officeDocument/2006/relationships/hyperlink" Target="http://gov.spb.ru/law?d&amp;nd=537934093&amp;prevDoc=891859785&amp;mark=000000000000000000000000000000000000000000000000006500IL" TargetMode="External"/><Relationship Id="rId44" Type="http://schemas.openxmlformats.org/officeDocument/2006/relationships/hyperlink" Target="http://gov.spb.ru/law?d&amp;nd=537944881&amp;prevDoc=891859785&amp;mark=000000000000000000000000000000000000000000000000007EI0KI" TargetMode="External"/><Relationship Id="rId52" Type="http://schemas.openxmlformats.org/officeDocument/2006/relationships/hyperlink" Target="http://gov.spb.ru/law?d&amp;nd=891859785&amp;prevDoc=891859785&amp;mark=00000000000000000000000000000000000000000000000000A8Q0NI" TargetMode="External"/><Relationship Id="rId60" Type="http://schemas.openxmlformats.org/officeDocument/2006/relationships/hyperlink" Target="http://gov.spb.ru/law?d&amp;nd=891859785&amp;prevDoc=891859785&amp;mark=00000000000000000000000000000000000000000000000000A8Q0NI" TargetMode="External"/><Relationship Id="rId65" Type="http://schemas.openxmlformats.org/officeDocument/2006/relationships/hyperlink" Target="http://gov.spb.ru/law?d&amp;nd=537981232&amp;prevDoc=891859785&amp;mark=000000000000000000000000000000000000000000000000006500IL" TargetMode="External"/><Relationship Id="rId73" Type="http://schemas.openxmlformats.org/officeDocument/2006/relationships/hyperlink" Target="http://gov.spb.ru/law?d&amp;nd=537945987&amp;prevDoc=891859785&amp;mark=000000000000000000000000000000000000000000000000007DO0KB" TargetMode="External"/><Relationship Id="rId78" Type="http://schemas.openxmlformats.org/officeDocument/2006/relationships/hyperlink" Target="http://gov.spb.ru/law?d&amp;nd=537963405&amp;prevDoc=891859785&amp;mark=000000000000000000000000000000000000000000000000007DS0KE" TargetMode="External"/><Relationship Id="rId81" Type="http://schemas.openxmlformats.org/officeDocument/2006/relationships/hyperlink" Target="http://gov.spb.ru/law?d&amp;nd=891859785&amp;prevDoc=891859785&amp;mark=00000000000000000000000000000000000000000000000000A940NL" TargetMode="External"/><Relationship Id="rId86" Type="http://schemas.openxmlformats.org/officeDocument/2006/relationships/hyperlink" Target="http://gov.spb.ru/law?d&amp;nd=891859785&amp;prevDoc=891859785&amp;mark=00000000000000000000000000000000000000000000000000A8K0NG" TargetMode="External"/><Relationship Id="rId94" Type="http://schemas.openxmlformats.org/officeDocument/2006/relationships/hyperlink" Target="http://gov.spb.ru/law?d&amp;nd=537944881&amp;prevDoc=891859785&amp;mark=000000000000000000000000000000000000000000000000008OO0LP" TargetMode="External"/><Relationship Id="rId99" Type="http://schemas.openxmlformats.org/officeDocument/2006/relationships/hyperlink" Target="http://gov.spb.ru/law?d&amp;nd=537986146&amp;prevDoc=891859785&amp;mark=000000000000000000000000000000000000000000000000006540IN" TargetMode="External"/><Relationship Id="rId101" Type="http://schemas.openxmlformats.org/officeDocument/2006/relationships/hyperlink" Target="http://gov.spb.ru/law?d&amp;nd=891859785&amp;prevDoc=891859785&amp;mark=000000000000000000000000000000000000000000000000008P40LS" TargetMode="External"/><Relationship Id="rId4" Type="http://schemas.openxmlformats.org/officeDocument/2006/relationships/hyperlink" Target="http://gov.spb.ru/law?d&amp;nd=537928887&amp;prevDoc=891859785&amp;mark=000000000000000000000000000000000000000000000000007DU0KD" TargetMode="External"/><Relationship Id="rId9" Type="http://schemas.openxmlformats.org/officeDocument/2006/relationships/hyperlink" Target="http://gov.spb.ru/law?d&amp;nd=537986146&amp;prevDoc=891859785&amp;mark=000000000000000000000000000000000000000000000000006520IM" TargetMode="External"/><Relationship Id="rId13" Type="http://schemas.openxmlformats.org/officeDocument/2006/relationships/hyperlink" Target="http://gov.spb.ru/law?d&amp;nd=537928887&amp;prevDoc=891859785&amp;mark=000000000000000000000000000000000000000000000000007DU0KD" TargetMode="External"/><Relationship Id="rId18" Type="http://schemas.openxmlformats.org/officeDocument/2006/relationships/hyperlink" Target="http://gov.spb.ru/law?d&amp;nd=537963405&amp;prevDoc=891859785&amp;mark=000000000000000000000000000000000000000000000000007DK0KB" TargetMode="External"/><Relationship Id="rId39" Type="http://schemas.openxmlformats.org/officeDocument/2006/relationships/hyperlink" Target="http://gov.spb.ru/law?d&amp;nd=537983039&amp;prevDoc=891859785&amp;mark=000000000000000000000000000000000000000000000000006560IO" TargetMode="External"/><Relationship Id="rId109" Type="http://schemas.openxmlformats.org/officeDocument/2006/relationships/hyperlink" Target="http://gov.spb.ru/law?d&amp;nd=537928887&amp;prevDoc=891859785&amp;mark=000000000000000000000000000000000000000000000000008PG0M0" TargetMode="External"/><Relationship Id="rId34" Type="http://schemas.openxmlformats.org/officeDocument/2006/relationships/hyperlink" Target="http://gov.spb.ru/law?d&amp;nd=891859785&amp;prevDoc=891859785&amp;mark=000000000000000000000000000000000000000000000000007EC0KH" TargetMode="External"/><Relationship Id="rId50" Type="http://schemas.openxmlformats.org/officeDocument/2006/relationships/hyperlink" Target="http://gov.spb.ru/law?d&amp;nd=537983039&amp;prevDoc=891859785&amp;mark=000000000000000000000000000000000000000000000000006560IO" TargetMode="External"/><Relationship Id="rId55" Type="http://schemas.openxmlformats.org/officeDocument/2006/relationships/hyperlink" Target="http://gov.spb.ru/law?d&amp;nd=537944881&amp;prevDoc=891859785&amp;mark=000000000000000000000000000000000000000000000000008OE0LK" TargetMode="External"/><Relationship Id="rId76" Type="http://schemas.openxmlformats.org/officeDocument/2006/relationships/hyperlink" Target="http://gov.spb.ru/law?d&amp;nd=537944881&amp;prevDoc=891859785&amp;mark=000000000000000000000000000000000000000000000000008OO0LP" TargetMode="External"/><Relationship Id="rId97" Type="http://schemas.openxmlformats.org/officeDocument/2006/relationships/hyperlink" Target="http://gov.spb.ru/law?d&amp;nd=537986146&amp;prevDoc=891859785&amp;mark=000000000000000000000000000000000000000000000000006540IN" TargetMode="External"/><Relationship Id="rId104" Type="http://schemas.openxmlformats.org/officeDocument/2006/relationships/hyperlink" Target="http://gov.spb.ru/law?d&amp;nd=537913047&amp;prevDoc=891859785" TargetMode="External"/><Relationship Id="rId7" Type="http://schemas.openxmlformats.org/officeDocument/2006/relationships/hyperlink" Target="http://gov.spb.ru/law?d&amp;nd=537986146&amp;prevDoc=891859785&amp;mark=000000000000000000000000000000000000000000000000006520IM" TargetMode="External"/><Relationship Id="rId71" Type="http://schemas.openxmlformats.org/officeDocument/2006/relationships/hyperlink" Target="http://gov.spb.ru/law?d&amp;nd=537963403&amp;prevDoc=891859785&amp;mark=000000000000000000000000000000000000000000000000006500IL" TargetMode="External"/><Relationship Id="rId92" Type="http://schemas.openxmlformats.org/officeDocument/2006/relationships/hyperlink" Target="http://gov.spb.ru/law?d&amp;nd=891859785&amp;prevDoc=891859785&amp;mark=00000000000000000000000000000000000000000000000000A920NK" TargetMode="External"/><Relationship Id="rId2" Type="http://schemas.openxmlformats.org/officeDocument/2006/relationships/settings" Target="settings.xml"/><Relationship Id="rId29" Type="http://schemas.openxmlformats.org/officeDocument/2006/relationships/hyperlink" Target="http://gov.spb.ru/law?d&amp;nd=537963403&amp;prevDoc=891859785&amp;mark=000000000000000000000000000000000000000000000000006500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10052</Words>
  <Characters>57299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Гость2</dc:creator>
  <cp:keywords/>
  <dc:description/>
  <cp:lastModifiedBy>Гость2</cp:lastModifiedBy>
  <cp:revision>1</cp:revision>
  <dcterms:created xsi:type="dcterms:W3CDTF">2016-04-23T13:29:00Z</dcterms:created>
  <dcterms:modified xsi:type="dcterms:W3CDTF">2016-04-23T13:44:00Z</dcterms:modified>
</cp:coreProperties>
</file>