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42" w:rsidRPr="00117A42" w:rsidRDefault="00117A42" w:rsidP="00117A42">
      <w:pPr>
        <w:pStyle w:val="a4"/>
        <w:shd w:val="clear" w:color="auto" w:fill="FFFFFF"/>
        <w:ind w:firstLine="300"/>
        <w:jc w:val="center"/>
        <w:rPr>
          <w:rFonts w:ascii="Comic Sans MS" w:hAnsi="Comic Sans MS"/>
          <w:noProof/>
          <w:sz w:val="40"/>
          <w:szCs w:val="40"/>
        </w:rPr>
      </w:pPr>
      <w:r w:rsidRPr="00117A42">
        <w:rPr>
          <w:rFonts w:ascii="Comic Sans MS" w:hAnsi="Comic Sans MS"/>
          <w:color w:val="17365D" w:themeColor="text2" w:themeShade="BF"/>
          <w:sz w:val="40"/>
          <w:szCs w:val="40"/>
        </w:rPr>
        <w:t>Возрастные особенности речевого развития детей дошкольного возраста.</w:t>
      </w:r>
    </w:p>
    <w:p w:rsidR="00117A42" w:rsidRDefault="00117A42" w:rsidP="008E3A36">
      <w:pPr>
        <w:pStyle w:val="a4"/>
        <w:shd w:val="clear" w:color="auto" w:fill="FFFFFF"/>
        <w:ind w:firstLine="300"/>
        <w:jc w:val="both"/>
        <w:rPr>
          <w:noProof/>
        </w:rPr>
      </w:pPr>
    </w:p>
    <w:p w:rsidR="005238C9" w:rsidRDefault="00117A42" w:rsidP="008E3A36">
      <w:pPr>
        <w:pStyle w:val="a4"/>
        <w:shd w:val="clear" w:color="auto" w:fill="FFFFFF"/>
        <w:ind w:firstLine="300"/>
        <w:jc w:val="both"/>
        <w:rPr>
          <w:rFonts w:ascii="Verdana" w:hAnsi="Verdana"/>
          <w:color w:val="383119"/>
          <w:sz w:val="21"/>
          <w:szCs w:val="21"/>
        </w:rPr>
      </w:pPr>
      <w:r>
        <w:rPr>
          <w:noProof/>
        </w:rPr>
        <w:t xml:space="preserve">                           </w:t>
      </w:r>
      <w:r w:rsidR="005238C9">
        <w:rPr>
          <w:noProof/>
        </w:rPr>
        <w:drawing>
          <wp:inline distT="0" distB="0" distL="0" distR="0">
            <wp:extent cx="3915046" cy="2550133"/>
            <wp:effectExtent l="19050" t="0" r="9254" b="0"/>
            <wp:docPr id="1" name="Рисунок 1" descr="https://funik.ru/wp-content/uploads/2019/06/2e7ebc23a75020f47e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ik.ru/wp-content/uploads/2019/06/2e7ebc23a75020f47e4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21" cy="255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9BC" w:rsidRDefault="000C09BC" w:rsidP="008E3A36">
      <w:pPr>
        <w:pStyle w:val="a4"/>
        <w:shd w:val="clear" w:color="auto" w:fill="FFFFFF"/>
        <w:ind w:firstLine="300"/>
        <w:jc w:val="both"/>
      </w:pPr>
      <w:r>
        <w:t xml:space="preserve">   </w:t>
      </w:r>
    </w:p>
    <w:p w:rsidR="008B30F9" w:rsidRPr="00117A42" w:rsidRDefault="008B30F9" w:rsidP="008B30F9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Речевое развитие детей 2-3 лет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>Специалисты считают возра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ст с дв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>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sz w:val="24"/>
          <w:szCs w:val="24"/>
        </w:rPr>
        <w:t>. В речи ребенка третьего года жизни должны появиться звуки [с’], [л’],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’], а также, [г],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[к], [м], [</w:t>
      </w:r>
      <w:proofErr w:type="spellStart"/>
      <w:proofErr w:type="gramStart"/>
      <w:r w:rsidRPr="00117A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7A42">
        <w:rPr>
          <w:rFonts w:ascii="Times New Roman" w:hAnsi="Times New Roman" w:cs="Times New Roman"/>
          <w:sz w:val="24"/>
          <w:szCs w:val="24"/>
        </w:rPr>
        <w:t>], [б],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[в],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[ж], [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>’],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’]) малыш нередко заменяет мягкими свистящими: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сяпка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(шапка),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зюк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(жук),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цяйник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(чайник),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сенок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(щенок). Иногда вместо звука [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>’] ребенок может произносить [т’]: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тясы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(часы). Некоторые дети в этом возрасте заменяют шипящие звуки твердыми свистящими: «сапка» вместо шапка; твердые свистящи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мягкими свистящими: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сянки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(санки),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зяйка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</w:t>
      </w:r>
      <w:hyperlink r:id="rId5">
        <w:r w:rsidRPr="00117A42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зайка</w:t>
        </w:r>
      </w:hyperlink>
      <w:r w:rsidRPr="00117A42">
        <w:rPr>
          <w:rFonts w:ascii="Times New Roman" w:hAnsi="Times New Roman" w:cs="Times New Roman"/>
          <w:sz w:val="24"/>
          <w:szCs w:val="24"/>
        </w:rPr>
        <w:t>). Согласные [</w:t>
      </w:r>
      <w:proofErr w:type="spellStart"/>
      <w:proofErr w:type="gram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’], [л] отсутствуют или заменяются звуками [л'],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ыба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(рыба),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(гиря),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ябоко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(яблоко),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двель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(дверь),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голюби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(голуби),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мей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(мел).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hAnsi="Times New Roman" w:cs="Times New Roman"/>
          <w:sz w:val="24"/>
          <w:szCs w:val="24"/>
        </w:rPr>
        <w:t>Быстро пополняется пассивный и активный словарь ребенка: к 2</w:t>
      </w:r>
      <w:r w:rsidRPr="00117A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42">
        <w:rPr>
          <w:rFonts w:ascii="Times New Roman" w:hAnsi="Times New Roman" w:cs="Times New Roman"/>
          <w:sz w:val="24"/>
          <w:szCs w:val="24"/>
        </w:rPr>
        <w:t>годам он достигает примерно  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Фразовая речь.</w:t>
      </w:r>
      <w:r w:rsidRPr="00117A42">
        <w:rPr>
          <w:rFonts w:ascii="Times New Roman" w:hAnsi="Times New Roman" w:cs="Times New Roman"/>
          <w:sz w:val="24"/>
          <w:szCs w:val="24"/>
        </w:rPr>
        <w:t xml:space="preserve"> 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и состоят из двух слов, часто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. Например: МАМА, ПИ (мама, я хочу пить). ДЁ УЯТЬ (идем гулять). Главное - появилась  фраза (предложение). А вот предложения трехлетних детей становятся сложными, с союзами «потому что», «или», «чтобы». И, хотя в</w:t>
      </w:r>
      <w:r w:rsidRPr="00117A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7A42">
        <w:rPr>
          <w:rFonts w:ascii="Times New Roman" w:hAnsi="Times New Roman" w:cs="Times New Roman"/>
          <w:sz w:val="24"/>
          <w:szCs w:val="24"/>
        </w:rPr>
        <w:t xml:space="preserve">их речи еще много неверного употребления окончаний («Смотри, как много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мячов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!»), суффиксов («У меня есть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lastRenderedPageBreak/>
        <w:t>куклочка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»), согласований («Это мой кукла!»), ударений («Ложка лежит на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стОле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8B30F9" w:rsidRPr="00117A42" w:rsidRDefault="008B30F9" w:rsidP="008B30F9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8B30F9" w:rsidRPr="00117A42" w:rsidRDefault="008B30F9" w:rsidP="008B30F9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Речевое развитие детей 3-4 лет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Звукопроизношение </w:t>
      </w:r>
      <w:r w:rsidRPr="00117A4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17A42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117A42">
        <w:rPr>
          <w:rFonts w:ascii="Times New Roman" w:hAnsi="Times New Roman" w:cs="Times New Roman"/>
          <w:i/>
          <w:sz w:val="24"/>
          <w:szCs w:val="24"/>
        </w:rPr>
        <w:t xml:space="preserve">. «Речевое развитие детей 2-3 лет»). </w:t>
      </w:r>
      <w:r w:rsidRPr="00117A42">
        <w:rPr>
          <w:rFonts w:ascii="Times New Roman" w:hAnsi="Times New Roman" w:cs="Times New Roman"/>
          <w:sz w:val="24"/>
          <w:szCs w:val="24"/>
        </w:rPr>
        <w:t>Ребенок четвертого года жизни правильно произносит свистящие звуки [с],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]. В этом возрасте он еще не всегда может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произнести шипящие звуки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[ж], [ч’],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 и часто заменяет их свистящими [с],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каса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(каша),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нозык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(ножик),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клюц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(ключ). Сонорные [</w:t>
      </w:r>
      <w:proofErr w:type="spellStart"/>
      <w:proofErr w:type="gram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’], [л] малыш может заменять звуком [л’], реже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лябота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(работа), «лека» (река), 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лямпа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(лампа),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каяндас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(карандаш),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устай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(устал).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Слоговая структура слова.</w:t>
      </w:r>
      <w:r w:rsidRPr="00117A42">
        <w:rPr>
          <w:rFonts w:ascii="Times New Roman" w:hAnsi="Times New Roman" w:cs="Times New Roman"/>
          <w:sz w:val="24"/>
          <w:szCs w:val="24"/>
        </w:rPr>
        <w:t xml:space="preserve"> В некоторых словах ребенок опускает или переставляет не только звуки, но и целые слоги, например,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может произнести слово автомобиль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амабиль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», магазин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гамазин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», чемодан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чедоман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>
        <w:r w:rsidRPr="00117A42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температура</w:t>
        </w:r>
      </w:hyperlink>
      <w:r w:rsidRPr="00117A42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тематура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» и т.д.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Но это относит</w:t>
      </w:r>
      <w:r w:rsidRPr="00117A4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ся к словам сложной слоговой структуры, к длинным </w:t>
      </w:r>
      <w:r w:rsidRPr="00117A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новым словам.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hAnsi="Times New Roman" w:cs="Times New Roman"/>
          <w:sz w:val="24"/>
          <w:szCs w:val="24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 хвост). </w:t>
      </w:r>
      <w:proofErr w:type="gramEnd"/>
    </w:p>
    <w:p w:rsidR="008B30F9" w:rsidRPr="00117A42" w:rsidRDefault="008B30F9" w:rsidP="008B30F9">
      <w:pPr>
        <w:shd w:val="clear" w:color="auto" w:fill="FFFFFF"/>
        <w:spacing w:after="0" w:line="100" w:lineRule="atLeast"/>
        <w:ind w:left="2"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еще формируется, по</w:t>
      </w:r>
      <w:r w:rsidRPr="00117A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этому допустимы неверные употребления окончаний,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суффиксов, приставок, согласований слов в предло</w:t>
      </w:r>
      <w:r w:rsidRPr="00117A4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жении («Купи </w:t>
      </w:r>
      <w:proofErr w:type="gramStart"/>
      <w:r w:rsidRPr="00117A42">
        <w:rPr>
          <w:rFonts w:ascii="Times New Roman" w:eastAsia="Times New Roman" w:hAnsi="Times New Roman" w:cs="Times New Roman"/>
          <w:spacing w:val="7"/>
          <w:sz w:val="24"/>
          <w:szCs w:val="24"/>
        </w:rPr>
        <w:t>синюю</w:t>
      </w:r>
      <w:proofErr w:type="gramEnd"/>
      <w:r w:rsidRPr="00117A4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шарик!», «Этот собачонок сидел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 стулом», «Я </w:t>
      </w:r>
      <w:proofErr w:type="spellStart"/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рисоваю</w:t>
      </w:r>
      <w:proofErr w:type="spellEnd"/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»). Произвольное обращение </w:t>
      </w:r>
      <w:r w:rsidRPr="00117A42">
        <w:rPr>
          <w:rFonts w:ascii="Times New Roman" w:eastAsia="Times New Roman" w:hAnsi="Times New Roman" w:cs="Times New Roman"/>
          <w:spacing w:val="4"/>
          <w:sz w:val="24"/>
          <w:szCs w:val="24"/>
        </w:rPr>
        <w:t>с ударением — тоже вариант нормы: «</w:t>
      </w:r>
      <w:proofErr w:type="spellStart"/>
      <w:r w:rsidRPr="00117A42">
        <w:rPr>
          <w:rFonts w:ascii="Times New Roman" w:eastAsia="Times New Roman" w:hAnsi="Times New Roman" w:cs="Times New Roman"/>
          <w:spacing w:val="4"/>
          <w:sz w:val="24"/>
          <w:szCs w:val="24"/>
        </w:rPr>
        <w:t>хОлодная</w:t>
      </w:r>
      <w:proofErr w:type="spellEnd"/>
      <w:r w:rsidRPr="00117A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вода», </w:t>
      </w:r>
      <w:r w:rsidRPr="00117A42"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proofErr w:type="spellStart"/>
      <w:r w:rsidRPr="00117A42">
        <w:rPr>
          <w:rFonts w:ascii="Times New Roman" w:eastAsia="Times New Roman" w:hAnsi="Times New Roman" w:cs="Times New Roman"/>
          <w:spacing w:val="1"/>
          <w:sz w:val="24"/>
          <w:szCs w:val="24"/>
        </w:rPr>
        <w:t>бОлит</w:t>
      </w:r>
      <w:proofErr w:type="spellEnd"/>
      <w:r w:rsidRPr="00117A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рука».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Фразовая речь.</w:t>
      </w:r>
      <w:r w:rsidRPr="00117A42">
        <w:rPr>
          <w:rFonts w:ascii="Times New Roman" w:hAnsi="Times New Roman" w:cs="Times New Roman"/>
          <w:sz w:val="24"/>
          <w:szCs w:val="24"/>
        </w:rPr>
        <w:t xml:space="preserve"> 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8B30F9" w:rsidRPr="00117A42" w:rsidRDefault="008B30F9" w:rsidP="008B30F9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Речевое развитие детей 4-5 лет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color w:val="000000"/>
          <w:sz w:val="24"/>
          <w:szCs w:val="24"/>
        </w:rPr>
        <w:t>На пятом году жизни речь ребенка становится разнообразнее, правильнее, богаче.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>Дети данного возраста овладевают четким и чистым произношением шипящих звуков [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], [ж], [ч’], [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’], многие начинают верно произносить звуки [</w:t>
      </w:r>
      <w:proofErr w:type="spellStart"/>
      <w:proofErr w:type="gram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’], [л], но еще не всегда умеют употреблять их во всех словах. Так, например, ребенок правильно произнесет звук [</w:t>
      </w:r>
      <w:proofErr w:type="spellStart"/>
      <w:proofErr w:type="gram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] в слове сарай и в то же время этот же звук в слове крыша может произнести как [л]: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клыша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норме пятилетние дети должны научиться </w:t>
      </w:r>
      <w:proofErr w:type="gramStart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proofErr w:type="gramEnd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произносить все звуки в составе слов и предложений.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Интонация, высота, сила голоса.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навыков звукового анализа.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Словарный запас.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огонята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(маленький огонь),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сердитки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(морщинки), обувало,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ползук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(червяк),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мазелин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(вазелин),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цепля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(петля).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лучают возможность различать слова, отличающиеся одной фонемой (палка — балка, мишка — мышка).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Грамматический строй речи </w:t>
      </w:r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еще формируется, по</w:t>
      </w:r>
      <w:r w:rsidRPr="00117A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этому допустимы неверные употребления окончаний, </w:t>
      </w:r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суффиксов, приставок, согласований слов в предло</w:t>
      </w:r>
      <w:r w:rsidRPr="00117A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жении («Купи </w:t>
      </w:r>
      <w:proofErr w:type="gramStart"/>
      <w:r w:rsidRPr="00117A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синюю</w:t>
      </w:r>
      <w:proofErr w:type="gramEnd"/>
      <w:r w:rsidRPr="00117A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шарик!», «Этот собачонок сидел </w:t>
      </w:r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под стулом», «Я </w:t>
      </w:r>
      <w:proofErr w:type="spellStart"/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рисоваю</w:t>
      </w:r>
      <w:proofErr w:type="spellEnd"/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»). Произвольное обращение </w:t>
      </w:r>
      <w:r w:rsidRPr="00117A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 ударением — тоже вариант нормы: «холодная вода», </w:t>
      </w:r>
      <w:r w:rsidRPr="00117A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«болит рука».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>Связная речь.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ети начинают овладевать монологической речью. Ребенок среднего дошкольного возраста должен уметь связно расска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о событиях из собственной жизни, описать животных или заме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няющие их игрушки, рассказать об изображенном событии на картин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или на серии картинок. Он в состоянии пересказать знакомый текст.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Свои ответы ребенок пятого года жизни строит из 2—3 и более фраз</w:t>
      </w: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все чаще его речь включает сложносочиненные и сложноподчиненные предложения.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0F9" w:rsidRPr="00117A42" w:rsidRDefault="008B30F9" w:rsidP="008B30F9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Речевое развитие детей 5-6 лет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hyperlink r:id="rId7">
        <w:r w:rsidRPr="00117A42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старшего дошкольника</w:t>
        </w:r>
      </w:hyperlink>
      <w:r w:rsidRPr="00117A42">
        <w:rPr>
          <w:rFonts w:ascii="Times New Roman" w:hAnsi="Times New Roman" w:cs="Times New Roman"/>
          <w:sz w:val="24"/>
          <w:szCs w:val="24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117A42">
        <w:rPr>
          <w:rFonts w:ascii="Times New Roman" w:eastAsia="Times New Roman" w:hAnsi="Times New Roman" w:cs="Times New Roman"/>
          <w:sz w:val="24"/>
          <w:szCs w:val="24"/>
        </w:rPr>
        <w:t>четко</w:t>
      </w:r>
      <w:proofErr w:type="gram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Внимание родителям!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Интонация, высота, сила голоса.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навыков звукового анализа.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117A42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 могут оставаться ошибки в употреблении форм с чередованиями звуков (хочу - </w:t>
      </w:r>
      <w:proofErr w:type="spellStart"/>
      <w:r w:rsidRPr="00117A42">
        <w:rPr>
          <w:rFonts w:ascii="Times New Roman" w:eastAsia="Times New Roman" w:hAnsi="Times New Roman" w:cs="Times New Roman"/>
          <w:sz w:val="24"/>
          <w:szCs w:val="24"/>
        </w:rPr>
        <w:t>хочут</w:t>
      </w:r>
      <w:proofErr w:type="spell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), в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употреблении форм множественного числа существительных в именительном и родительном падежах (дерево — дерева, каранда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 — нет </w:t>
      </w:r>
      <w:proofErr w:type="spellStart"/>
      <w:r w:rsidRPr="00117A42">
        <w:rPr>
          <w:rFonts w:ascii="Times New Roman" w:eastAsia="Times New Roman" w:hAnsi="Times New Roman" w:cs="Times New Roman"/>
          <w:sz w:val="24"/>
          <w:szCs w:val="24"/>
        </w:rPr>
        <w:t>карандашов</w:t>
      </w:r>
      <w:proofErr w:type="spell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) и так далее.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117A42">
        <w:rPr>
          <w:rFonts w:ascii="Times New Roman" w:hAnsi="Times New Roman" w:cs="Times New Roman"/>
          <w:sz w:val="24"/>
          <w:szCs w:val="24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8B30F9" w:rsidRPr="00117A42" w:rsidRDefault="008B30F9" w:rsidP="008B30F9">
      <w:pPr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8B30F9" w:rsidRPr="00117A42" w:rsidRDefault="008B30F9" w:rsidP="008B30F9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Речевое развитие детей 6-7 лет</w:t>
      </w:r>
    </w:p>
    <w:p w:rsidR="008B30F9" w:rsidRPr="00117A42" w:rsidRDefault="008B30F9" w:rsidP="008B30F9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 xml:space="preserve">В этом возрасте завершается дошкольный период развития ребенка, основным результатом которого является готовность к систематическому обучению.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К шести годам звукопроизношение у детей вполне нор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мализовалось, и работа идет по улучшению дикции, то есть умения правильно пользоваться звуками в потоке речи.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Фонематический слух.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свидетельствует чаще всего о недостатках физического слуха.</w:t>
      </w:r>
      <w:r w:rsidRPr="00117A42">
        <w:rPr>
          <w:rFonts w:ascii="Times New Roman" w:hAnsi="Times New Roman" w:cs="Times New Roman"/>
          <w:sz w:val="24"/>
          <w:szCs w:val="24"/>
        </w:rPr>
        <w:t xml:space="preserve"> 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навыков звукового анализа.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Получает свое развитие способность узнавать звуки в потоке речи, вычленять их из слова, устанавливать последовательность зву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 в том или ином слове. Надо отметить, что без участия взрослых эти </w:t>
      </w:r>
      <w:proofErr w:type="gramStart"/>
      <w:r w:rsidRPr="00117A42">
        <w:rPr>
          <w:rFonts w:ascii="Times New Roman" w:eastAsia="Times New Roman" w:hAnsi="Times New Roman" w:cs="Times New Roman"/>
          <w:sz w:val="24"/>
          <w:szCs w:val="24"/>
        </w:rPr>
        <w:t>очень нужные</w:t>
      </w:r>
      <w:proofErr w:type="gram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 умения могут совсем не сформироваться.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Грамматический строй.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ехают</w:t>
      </w:r>
      <w:proofErr w:type="spellEnd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несклоняемые существительные (в </w:t>
      </w:r>
      <w:proofErr w:type="spellStart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пальте</w:t>
      </w:r>
      <w:proofErr w:type="spellEnd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 </w:t>
      </w:r>
    </w:p>
    <w:p w:rsidR="008B30F9" w:rsidRPr="00117A42" w:rsidRDefault="008B30F9" w:rsidP="008B30F9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117A42">
        <w:rPr>
          <w:rFonts w:ascii="Times New Roman" w:hAnsi="Times New Roman" w:cs="Times New Roman"/>
          <w:sz w:val="24"/>
          <w:szCs w:val="24"/>
        </w:rPr>
        <w:t xml:space="preserve"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 </w:t>
      </w:r>
    </w:p>
    <w:p w:rsidR="008B30F9" w:rsidRPr="00117A42" w:rsidRDefault="008B30F9" w:rsidP="008B30F9">
      <w:pPr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8B30F9" w:rsidRPr="00117A42" w:rsidRDefault="008B30F9" w:rsidP="008B30F9">
      <w:pPr>
        <w:rPr>
          <w:rFonts w:ascii="Times New Roman" w:hAnsi="Times New Roman" w:cs="Times New Roman"/>
          <w:sz w:val="24"/>
          <w:szCs w:val="24"/>
        </w:rPr>
      </w:pPr>
    </w:p>
    <w:p w:rsidR="005238C9" w:rsidRPr="00117A42" w:rsidRDefault="005238C9" w:rsidP="008E3A36">
      <w:pPr>
        <w:pStyle w:val="a4"/>
        <w:shd w:val="clear" w:color="auto" w:fill="FFFFFF"/>
        <w:ind w:firstLine="300"/>
        <w:jc w:val="both"/>
        <w:rPr>
          <w:color w:val="383119"/>
        </w:rPr>
      </w:pPr>
    </w:p>
    <w:p w:rsidR="008B30F9" w:rsidRPr="00117A42" w:rsidRDefault="008B30F9" w:rsidP="008E3A36">
      <w:pPr>
        <w:pStyle w:val="a4"/>
        <w:shd w:val="clear" w:color="auto" w:fill="FFFFFF"/>
        <w:ind w:firstLine="300"/>
        <w:jc w:val="both"/>
        <w:rPr>
          <w:color w:val="383119"/>
        </w:rPr>
      </w:pPr>
    </w:p>
    <w:sectPr w:rsidR="008B30F9" w:rsidRPr="00117A42" w:rsidSect="00117A4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A36"/>
    <w:rsid w:val="000C09BC"/>
    <w:rsid w:val="00117A42"/>
    <w:rsid w:val="003B2BD7"/>
    <w:rsid w:val="005238C9"/>
    <w:rsid w:val="008B30F9"/>
    <w:rsid w:val="008E3A36"/>
    <w:rsid w:val="009B67CA"/>
    <w:rsid w:val="009C6026"/>
    <w:rsid w:val="00AD6629"/>
    <w:rsid w:val="00B91E91"/>
    <w:rsid w:val="00BF1D21"/>
    <w:rsid w:val="00E20820"/>
    <w:rsid w:val="00FE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91"/>
  </w:style>
  <w:style w:type="paragraph" w:styleId="3">
    <w:name w:val="heading 3"/>
    <w:basedOn w:val="a"/>
    <w:next w:val="a0"/>
    <w:link w:val="30"/>
    <w:rsid w:val="00E20820"/>
    <w:pPr>
      <w:keepNext/>
      <w:widowControl w:val="0"/>
      <w:suppressAutoHyphens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38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E20820"/>
    <w:rPr>
      <w:rFonts w:ascii="Times New Roman" w:eastAsia="SimSun" w:hAnsi="Times New Roman" w:cs="Mangal"/>
      <w:b/>
      <w:bCs/>
      <w:sz w:val="28"/>
      <w:szCs w:val="28"/>
      <w:lang w:eastAsia="zh-CN" w:bidi="hi-IN"/>
    </w:rPr>
  </w:style>
  <w:style w:type="paragraph" w:customStyle="1" w:styleId="a7">
    <w:name w:val="Содержимое таблицы"/>
    <w:basedOn w:val="a"/>
    <w:rsid w:val="00E20820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0">
    <w:name w:val="Body Text"/>
    <w:basedOn w:val="a"/>
    <w:link w:val="a8"/>
    <w:uiPriority w:val="99"/>
    <w:semiHidden/>
    <w:unhideWhenUsed/>
    <w:rsid w:val="00E2082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20820"/>
  </w:style>
  <w:style w:type="character" w:customStyle="1" w:styleId="-">
    <w:name w:val="Интернет-ссылка"/>
    <w:rsid w:val="00E2082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n.ru/statyi/Doshkolniki:starshijiml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n.ru/semiy/lechenie-detey/temperatura.html" TargetMode="External"/><Relationship Id="rId5" Type="http://schemas.openxmlformats.org/officeDocument/2006/relationships/hyperlink" Target="http://www.medn.ru/semiy/igryi-sblizhayuschie-malyishey-drug-s-drugom/zayk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6</cp:revision>
  <dcterms:created xsi:type="dcterms:W3CDTF">2021-10-10T08:40:00Z</dcterms:created>
  <dcterms:modified xsi:type="dcterms:W3CDTF">2021-10-10T18:45:00Z</dcterms:modified>
</cp:coreProperties>
</file>